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59" w:rsidRDefault="004A47C3">
      <w:r>
        <w:t>NAME_________________________________________________________DATE________________________</w:t>
      </w:r>
    </w:p>
    <w:p w:rsidR="004A47C3" w:rsidRDefault="004A47C3">
      <w:r>
        <w:t>Review for Test</w:t>
      </w:r>
    </w:p>
    <w:p w:rsidR="004A47C3" w:rsidRPr="004A47C3" w:rsidRDefault="004A47C3" w:rsidP="004A47C3">
      <w:pPr>
        <w:spacing w:after="0" w:line="240" w:lineRule="auto"/>
        <w:rPr>
          <w:rFonts w:ascii="Calibri" w:eastAsia="Calibri" w:hAnsi="Calibri" w:cs="Times New Roman"/>
          <w:iCs/>
          <w:sz w:val="24"/>
        </w:rPr>
      </w:pPr>
      <w:r>
        <w:t>Vocabulary –</w:t>
      </w:r>
      <w:r w:rsidRPr="004A47C3">
        <w:rPr>
          <w:rFonts w:ascii="Calibri" w:eastAsia="Calibri" w:hAnsi="Calibri" w:cs="Times New Roman"/>
          <w:iCs/>
          <w:sz w:val="24"/>
        </w:rPr>
        <w:t xml:space="preserve"> mitosis, meiosis, gamete, somatic cell, haploid, diploid, asexual reproduction, sexual reproduction, law of independent assortment, law of segregation, crossing over, nondisjunction, genotype, phenotype, homozygous, heterozygous, purebred, dominant, recessive, allele, probability, autosomal and sex chromosome, carrier, hybrid, dihybrid, karyotype, co</w:t>
      </w:r>
      <w:r w:rsidR="001F76EA">
        <w:rPr>
          <w:rFonts w:ascii="Calibri" w:eastAsia="Calibri" w:hAnsi="Calibri" w:cs="Times New Roman"/>
          <w:iCs/>
          <w:sz w:val="24"/>
        </w:rPr>
        <w:t>-</w:t>
      </w:r>
      <w:r w:rsidRPr="004A47C3">
        <w:rPr>
          <w:rFonts w:ascii="Calibri" w:eastAsia="Calibri" w:hAnsi="Calibri" w:cs="Times New Roman"/>
          <w:iCs/>
          <w:sz w:val="24"/>
        </w:rPr>
        <w:t>dominant, incomplete dominant, sex linked traits, polygenic traits, pedigree</w:t>
      </w:r>
    </w:p>
    <w:p w:rsidR="001F76EA" w:rsidRDefault="001F76EA"/>
    <w:p w:rsidR="004A47C3" w:rsidRDefault="004A47C3">
      <w:r>
        <w:t>1. Asexual vs. Sexual Reproduction</w:t>
      </w:r>
      <w:r w:rsidR="001F76EA">
        <w:t xml:space="preserve"> – </w:t>
      </w:r>
    </w:p>
    <w:p w:rsidR="001F76EA" w:rsidRPr="001F76EA" w:rsidRDefault="001F76EA" w:rsidP="001F76EA">
      <w:pPr>
        <w:spacing w:after="0" w:line="240" w:lineRule="auto"/>
        <w:rPr>
          <w:rFonts w:ascii="Times New Roman" w:eastAsia="Times New Roman" w:hAnsi="Times New Roman" w:cs="Times New Roman"/>
          <w:szCs w:val="24"/>
        </w:rPr>
      </w:pPr>
      <w:r w:rsidRPr="001F76EA">
        <w:rPr>
          <w:rFonts w:ascii="Times New Roman" w:eastAsia="Times New Roman" w:hAnsi="Times New Roman" w:cs="Times New Roman"/>
          <w:szCs w:val="24"/>
        </w:rPr>
        <w:t>Directions:  Read each scenario below and determine if the organism should reproduce sexually or asexually based on the information provided.  You must give at least three supporting reasons for the reproductive strategy you determined to be the most beneficial.</w:t>
      </w:r>
    </w:p>
    <w:p w:rsidR="001F76EA" w:rsidRPr="001F76EA" w:rsidRDefault="001F76EA" w:rsidP="001F76EA">
      <w:pPr>
        <w:spacing w:after="0" w:line="240" w:lineRule="auto"/>
        <w:rPr>
          <w:rFonts w:ascii="Times New Roman" w:eastAsia="Times New Roman" w:hAnsi="Times New Roman" w:cs="Times New Roman"/>
          <w:szCs w:val="24"/>
        </w:rPr>
      </w:pPr>
    </w:p>
    <w:p w:rsidR="001F76EA" w:rsidRPr="001F76EA" w:rsidRDefault="001F76EA" w:rsidP="001F76EA">
      <w:pPr>
        <w:numPr>
          <w:ilvl w:val="0"/>
          <w:numId w:val="2"/>
        </w:numPr>
        <w:spacing w:after="0" w:line="240" w:lineRule="auto"/>
        <w:rPr>
          <w:rFonts w:ascii="Times New Roman" w:eastAsia="Times New Roman" w:hAnsi="Times New Roman" w:cs="Times New Roman"/>
          <w:szCs w:val="24"/>
        </w:rPr>
      </w:pPr>
      <w:r w:rsidRPr="001F76EA">
        <w:rPr>
          <w:rFonts w:ascii="Times New Roman" w:eastAsia="Times New Roman" w:hAnsi="Times New Roman" w:cs="Times New Roman"/>
          <w:szCs w:val="24"/>
        </w:rPr>
        <w:t>Dino the Dinoflagellate:</w:t>
      </w:r>
    </w:p>
    <w:p w:rsidR="001F76EA" w:rsidRPr="001F76EA" w:rsidRDefault="001F76EA" w:rsidP="001F76EA">
      <w:pPr>
        <w:numPr>
          <w:ilvl w:val="1"/>
          <w:numId w:val="2"/>
        </w:numPr>
        <w:spacing w:after="0" w:line="240" w:lineRule="auto"/>
        <w:rPr>
          <w:rFonts w:ascii="Times New Roman" w:eastAsia="Times New Roman" w:hAnsi="Times New Roman" w:cs="Times New Roman"/>
          <w:szCs w:val="24"/>
        </w:rPr>
      </w:pPr>
      <w:r w:rsidRPr="001F76EA">
        <w:rPr>
          <w:rFonts w:ascii="Times New Roman" w:eastAsia="Times New Roman" w:hAnsi="Times New Roman" w:cs="Times New Roman"/>
          <w:szCs w:val="24"/>
        </w:rPr>
        <w:t xml:space="preserve">Dino is a freshwater dinoflagellate that lives in the headwaters of the </w:t>
      </w:r>
      <w:smartTag w:uri="urn:schemas-microsoft-com:office:smarttags" w:element="place">
        <w:r w:rsidRPr="001F76EA">
          <w:rPr>
            <w:rFonts w:ascii="Times New Roman" w:eastAsia="Times New Roman" w:hAnsi="Times New Roman" w:cs="Times New Roman"/>
            <w:szCs w:val="24"/>
          </w:rPr>
          <w:t>Colorado River</w:t>
        </w:r>
      </w:smartTag>
      <w:r w:rsidRPr="001F76EA">
        <w:rPr>
          <w:rFonts w:ascii="Times New Roman" w:eastAsia="Times New Roman" w:hAnsi="Times New Roman" w:cs="Times New Roman"/>
          <w:szCs w:val="24"/>
        </w:rPr>
        <w:t xml:space="preserve">.  Only about 10% of dinoflagellates are found in freshwater.  Dino is classified as a unicellular prokaryote that has chloroplast.  It is easy for Dino to survive during the spring when there is plenty of cold water flowing because of </w:t>
      </w:r>
      <w:smartTag w:uri="urn:schemas-microsoft-com:office:smarttags" w:element="place">
        <w:smartTag w:uri="urn:schemas-microsoft-com:office:smarttags" w:element="PlaceName">
          <w:r w:rsidRPr="001F76EA">
            <w:rPr>
              <w:rFonts w:ascii="Times New Roman" w:eastAsia="Times New Roman" w:hAnsi="Times New Roman" w:cs="Times New Roman"/>
              <w:szCs w:val="24"/>
            </w:rPr>
            <w:t>Rocky</w:t>
          </w:r>
        </w:smartTag>
        <w:r w:rsidRPr="001F76EA">
          <w:rPr>
            <w:rFonts w:ascii="Times New Roman" w:eastAsia="Times New Roman" w:hAnsi="Times New Roman" w:cs="Times New Roman"/>
            <w:szCs w:val="24"/>
          </w:rPr>
          <w:t xml:space="preserve"> </w:t>
        </w:r>
        <w:smartTag w:uri="urn:schemas-microsoft-com:office:smarttags" w:element="PlaceType">
          <w:r w:rsidRPr="001F76EA">
            <w:rPr>
              <w:rFonts w:ascii="Times New Roman" w:eastAsia="Times New Roman" w:hAnsi="Times New Roman" w:cs="Times New Roman"/>
              <w:szCs w:val="24"/>
            </w:rPr>
            <w:t>Mountain</w:t>
          </w:r>
        </w:smartTag>
      </w:smartTag>
      <w:r w:rsidRPr="001F76EA">
        <w:rPr>
          <w:rFonts w:ascii="Times New Roman" w:eastAsia="Times New Roman" w:hAnsi="Times New Roman" w:cs="Times New Roman"/>
          <w:szCs w:val="24"/>
        </w:rPr>
        <w:t xml:space="preserve"> snow melt but in the summer months Dino undergoes a form of hibernation until the water temperature is back down to about 5-13 degrees Celsius.</w:t>
      </w:r>
    </w:p>
    <w:p w:rsidR="001F76EA" w:rsidRPr="001F76EA" w:rsidRDefault="001F76EA" w:rsidP="001F76EA">
      <w:pPr>
        <w:spacing w:after="0" w:line="240" w:lineRule="auto"/>
        <w:ind w:left="1080"/>
        <w:rPr>
          <w:rFonts w:ascii="Times New Roman" w:eastAsia="Times New Roman" w:hAnsi="Times New Roman" w:cs="Times New Roman"/>
          <w:szCs w:val="24"/>
        </w:rPr>
      </w:pPr>
    </w:p>
    <w:p w:rsidR="001F76EA" w:rsidRPr="001F76EA" w:rsidRDefault="001F76EA" w:rsidP="001F76EA">
      <w:pPr>
        <w:spacing w:after="0" w:line="240" w:lineRule="auto"/>
        <w:ind w:left="1080"/>
        <w:rPr>
          <w:rFonts w:ascii="Times New Roman" w:eastAsia="Times New Roman" w:hAnsi="Times New Roman" w:cs="Times New Roman"/>
          <w:szCs w:val="24"/>
        </w:rPr>
      </w:pPr>
      <w:r w:rsidRPr="001F76EA">
        <w:rPr>
          <w:rFonts w:ascii="Times New Roman" w:eastAsia="Times New Roman" w:hAnsi="Times New Roman" w:cs="Times New Roman"/>
          <w:szCs w:val="24"/>
        </w:rPr>
        <w:t>Type of reproduction</w:t>
      </w:r>
      <w:proofErr w:type="gramStart"/>
      <w:r w:rsidRPr="001F76EA">
        <w:rPr>
          <w:rFonts w:ascii="Times New Roman" w:eastAsia="Times New Roman" w:hAnsi="Times New Roman" w:cs="Times New Roman"/>
          <w:szCs w:val="24"/>
        </w:rPr>
        <w:t>:_</w:t>
      </w:r>
      <w:proofErr w:type="gramEnd"/>
      <w:r w:rsidRPr="001F76EA">
        <w:rPr>
          <w:rFonts w:ascii="Times New Roman" w:eastAsia="Times New Roman" w:hAnsi="Times New Roman" w:cs="Times New Roman"/>
          <w:szCs w:val="24"/>
        </w:rPr>
        <w:t>______________________________________________</w:t>
      </w:r>
    </w:p>
    <w:p w:rsidR="001F76EA" w:rsidRPr="001F76EA" w:rsidRDefault="001F76EA" w:rsidP="001F76EA">
      <w:pPr>
        <w:spacing w:after="0" w:line="240" w:lineRule="auto"/>
        <w:ind w:left="1080"/>
        <w:rPr>
          <w:rFonts w:ascii="Times New Roman" w:eastAsia="Times New Roman" w:hAnsi="Times New Roman" w:cs="Times New Roman"/>
          <w:szCs w:val="24"/>
        </w:rPr>
      </w:pPr>
      <w:r w:rsidRPr="001F76EA">
        <w:rPr>
          <w:rFonts w:ascii="Times New Roman" w:eastAsia="Times New Roman" w:hAnsi="Times New Roman" w:cs="Times New Roman"/>
          <w:szCs w:val="24"/>
        </w:rPr>
        <w:t>Supporting Reasons:___________________________________________________________________________________________________________________________________________________________________________________________________________________________________________</w:t>
      </w:r>
    </w:p>
    <w:p w:rsidR="001F76EA" w:rsidRPr="001F76EA" w:rsidRDefault="001F76EA" w:rsidP="001F76EA">
      <w:pPr>
        <w:spacing w:after="0" w:line="240" w:lineRule="auto"/>
        <w:rPr>
          <w:rFonts w:ascii="Times New Roman" w:eastAsia="Times New Roman" w:hAnsi="Times New Roman" w:cs="Times New Roman"/>
          <w:szCs w:val="24"/>
        </w:rPr>
      </w:pPr>
    </w:p>
    <w:p w:rsidR="001F76EA" w:rsidRPr="001F76EA" w:rsidRDefault="001F76EA" w:rsidP="001F76EA">
      <w:pPr>
        <w:numPr>
          <w:ilvl w:val="0"/>
          <w:numId w:val="2"/>
        </w:numPr>
        <w:spacing w:after="0" w:line="240" w:lineRule="auto"/>
        <w:rPr>
          <w:rFonts w:ascii="Times New Roman" w:eastAsia="Times New Roman" w:hAnsi="Times New Roman" w:cs="Times New Roman"/>
          <w:szCs w:val="24"/>
        </w:rPr>
      </w:pPr>
      <w:r w:rsidRPr="001F76EA">
        <w:rPr>
          <w:rFonts w:ascii="Times New Roman" w:eastAsia="Times New Roman" w:hAnsi="Times New Roman" w:cs="Times New Roman"/>
          <w:szCs w:val="24"/>
        </w:rPr>
        <w:t>Haley the Halophile:</w:t>
      </w:r>
    </w:p>
    <w:p w:rsidR="001F76EA" w:rsidRPr="001F76EA" w:rsidRDefault="001F76EA" w:rsidP="001F76EA">
      <w:pPr>
        <w:numPr>
          <w:ilvl w:val="1"/>
          <w:numId w:val="2"/>
        </w:numPr>
        <w:spacing w:after="0" w:line="240" w:lineRule="auto"/>
        <w:rPr>
          <w:rFonts w:ascii="Times New Roman" w:eastAsia="Times New Roman" w:hAnsi="Times New Roman" w:cs="Times New Roman"/>
          <w:szCs w:val="24"/>
        </w:rPr>
      </w:pPr>
      <w:r w:rsidRPr="001F76EA">
        <w:rPr>
          <w:rFonts w:ascii="Times New Roman" w:eastAsia="Times New Roman" w:hAnsi="Times New Roman" w:cs="Times New Roman"/>
          <w:szCs w:val="24"/>
        </w:rPr>
        <w:t xml:space="preserve">Haley is very isolated in the thermal vent at the bottom of the ocean.  Haley does not have a lot of resources that are available to her but does get energy from hydrogen sulfide gas that seeps out of the vent that she calls home.  Halophiles belong the kingdom </w:t>
      </w:r>
      <w:proofErr w:type="spellStart"/>
      <w:r w:rsidRPr="001F76EA">
        <w:rPr>
          <w:rFonts w:ascii="Times New Roman" w:eastAsia="Times New Roman" w:hAnsi="Times New Roman" w:cs="Times New Roman"/>
          <w:szCs w:val="24"/>
        </w:rPr>
        <w:t>Archae</w:t>
      </w:r>
      <w:proofErr w:type="spellEnd"/>
      <w:r w:rsidRPr="001F76EA">
        <w:rPr>
          <w:rFonts w:ascii="Times New Roman" w:eastAsia="Times New Roman" w:hAnsi="Times New Roman" w:cs="Times New Roman"/>
          <w:szCs w:val="24"/>
        </w:rPr>
        <w:t xml:space="preserve"> because they are only single celled and live in extreme environments.</w:t>
      </w:r>
    </w:p>
    <w:p w:rsidR="001F76EA" w:rsidRPr="001F76EA" w:rsidRDefault="001F76EA" w:rsidP="001F76EA">
      <w:pPr>
        <w:spacing w:after="0" w:line="240" w:lineRule="auto"/>
        <w:ind w:left="1080"/>
        <w:rPr>
          <w:rFonts w:ascii="Times New Roman" w:eastAsia="Times New Roman" w:hAnsi="Times New Roman" w:cs="Times New Roman"/>
          <w:szCs w:val="24"/>
        </w:rPr>
      </w:pPr>
    </w:p>
    <w:p w:rsidR="001F76EA" w:rsidRPr="001F76EA" w:rsidRDefault="001F76EA" w:rsidP="001F76EA">
      <w:pPr>
        <w:spacing w:after="0" w:line="240" w:lineRule="auto"/>
        <w:ind w:left="1080"/>
        <w:rPr>
          <w:rFonts w:ascii="Times New Roman" w:eastAsia="Times New Roman" w:hAnsi="Times New Roman" w:cs="Times New Roman"/>
          <w:szCs w:val="24"/>
        </w:rPr>
      </w:pPr>
      <w:r w:rsidRPr="001F76EA">
        <w:rPr>
          <w:rFonts w:ascii="Times New Roman" w:eastAsia="Times New Roman" w:hAnsi="Times New Roman" w:cs="Times New Roman"/>
          <w:szCs w:val="24"/>
        </w:rPr>
        <w:t>Type of reproduction:_______________________________________________</w:t>
      </w:r>
    </w:p>
    <w:p w:rsidR="001F76EA" w:rsidRPr="001F76EA" w:rsidRDefault="001F76EA" w:rsidP="001F76EA">
      <w:pPr>
        <w:spacing w:after="0" w:line="240" w:lineRule="auto"/>
        <w:ind w:left="1080"/>
        <w:rPr>
          <w:rFonts w:ascii="Times New Roman" w:eastAsia="Times New Roman" w:hAnsi="Times New Roman" w:cs="Times New Roman"/>
          <w:szCs w:val="24"/>
        </w:rPr>
      </w:pPr>
      <w:r w:rsidRPr="001F76EA">
        <w:rPr>
          <w:rFonts w:ascii="Times New Roman" w:eastAsia="Times New Roman" w:hAnsi="Times New Roman" w:cs="Times New Roman"/>
          <w:szCs w:val="24"/>
        </w:rPr>
        <w:t>Supporting Reasons:___________________________________________________________________________________________________________________________________________________________________________________________________________________________________________</w:t>
      </w:r>
    </w:p>
    <w:p w:rsidR="001F76EA" w:rsidRPr="001F76EA" w:rsidRDefault="001F76EA" w:rsidP="001F76EA">
      <w:pPr>
        <w:spacing w:after="0" w:line="240" w:lineRule="auto"/>
        <w:rPr>
          <w:rFonts w:ascii="Times New Roman" w:eastAsia="Times New Roman" w:hAnsi="Times New Roman" w:cs="Times New Roman"/>
          <w:szCs w:val="24"/>
        </w:rPr>
      </w:pPr>
    </w:p>
    <w:p w:rsidR="001F76EA" w:rsidRPr="001F76EA" w:rsidRDefault="001F76EA" w:rsidP="001F76EA">
      <w:pPr>
        <w:numPr>
          <w:ilvl w:val="0"/>
          <w:numId w:val="2"/>
        </w:numPr>
        <w:spacing w:after="0" w:line="240" w:lineRule="auto"/>
        <w:rPr>
          <w:rFonts w:ascii="Times New Roman" w:eastAsia="Times New Roman" w:hAnsi="Times New Roman" w:cs="Times New Roman"/>
          <w:szCs w:val="24"/>
        </w:rPr>
      </w:pPr>
      <w:r w:rsidRPr="001F76EA">
        <w:rPr>
          <w:rFonts w:ascii="Times New Roman" w:eastAsia="Times New Roman" w:hAnsi="Times New Roman" w:cs="Times New Roman"/>
          <w:szCs w:val="24"/>
        </w:rPr>
        <w:t>Tabatha the Tobacco Horn Worm:</w:t>
      </w:r>
    </w:p>
    <w:p w:rsidR="001F76EA" w:rsidRPr="001F76EA" w:rsidRDefault="001F76EA" w:rsidP="001F76EA">
      <w:pPr>
        <w:numPr>
          <w:ilvl w:val="1"/>
          <w:numId w:val="2"/>
        </w:numPr>
        <w:spacing w:after="0" w:line="240" w:lineRule="auto"/>
        <w:rPr>
          <w:rFonts w:ascii="Times New Roman" w:eastAsia="Times New Roman" w:hAnsi="Times New Roman" w:cs="Times New Roman"/>
          <w:szCs w:val="24"/>
        </w:rPr>
      </w:pPr>
      <w:r w:rsidRPr="001F76EA">
        <w:rPr>
          <w:rFonts w:ascii="Times New Roman" w:eastAsia="Times New Roman" w:hAnsi="Times New Roman" w:cs="Times New Roman"/>
          <w:szCs w:val="24"/>
        </w:rPr>
        <w:t xml:space="preserve">Tabatha is found in the fall on many tomato plants in the south-eastern </w:t>
      </w:r>
      <w:smartTag w:uri="urn:schemas-microsoft-com:office:smarttags" w:element="country-region">
        <w:smartTag w:uri="urn:schemas-microsoft-com:office:smarttags" w:element="place">
          <w:r w:rsidRPr="001F76EA">
            <w:rPr>
              <w:rFonts w:ascii="Times New Roman" w:eastAsia="Times New Roman" w:hAnsi="Times New Roman" w:cs="Times New Roman"/>
              <w:szCs w:val="24"/>
            </w:rPr>
            <w:t>United States</w:t>
          </w:r>
        </w:smartTag>
      </w:smartTag>
      <w:r w:rsidRPr="001F76EA">
        <w:rPr>
          <w:rFonts w:ascii="Times New Roman" w:eastAsia="Times New Roman" w:hAnsi="Times New Roman" w:cs="Times New Roman"/>
          <w:szCs w:val="24"/>
        </w:rPr>
        <w:t>.  After hatching from an egg in the spring Tabatha spends most of the spring, summer and fall eating and getting energy for her big developmental change into a moth. Once Tabatha has completed the metamorphosis she will have a life span of a week or two to lay eggs.</w:t>
      </w:r>
    </w:p>
    <w:p w:rsidR="00595555" w:rsidRDefault="001F76EA" w:rsidP="001F76EA">
      <w:pPr>
        <w:tabs>
          <w:tab w:val="left" w:pos="1065"/>
        </w:tabs>
        <w:rPr>
          <w:sz w:val="20"/>
        </w:rPr>
      </w:pPr>
      <w:r w:rsidRPr="001F76EA">
        <w:rPr>
          <w:sz w:val="20"/>
        </w:rPr>
        <w:tab/>
      </w:r>
    </w:p>
    <w:p w:rsidR="001F76EA" w:rsidRPr="001F76EA" w:rsidRDefault="001F76EA" w:rsidP="001F76EA">
      <w:pPr>
        <w:tabs>
          <w:tab w:val="left" w:pos="1065"/>
        </w:tabs>
        <w:rPr>
          <w:rFonts w:ascii="Times New Roman" w:eastAsia="Times New Roman" w:hAnsi="Times New Roman" w:cs="Times New Roman"/>
          <w:szCs w:val="24"/>
        </w:rPr>
      </w:pPr>
      <w:r w:rsidRPr="001F76EA">
        <w:rPr>
          <w:sz w:val="20"/>
        </w:rPr>
        <w:tab/>
      </w:r>
      <w:r w:rsidRPr="001F76EA">
        <w:rPr>
          <w:rFonts w:ascii="Times New Roman" w:eastAsia="Times New Roman" w:hAnsi="Times New Roman" w:cs="Times New Roman"/>
          <w:szCs w:val="24"/>
        </w:rPr>
        <w:t>Type of reproduction:_______________________________________________</w:t>
      </w:r>
    </w:p>
    <w:p w:rsidR="001F76EA" w:rsidRPr="001F76EA" w:rsidRDefault="001F76EA" w:rsidP="001F76EA">
      <w:pPr>
        <w:spacing w:after="0" w:line="240" w:lineRule="auto"/>
        <w:ind w:left="1080"/>
        <w:rPr>
          <w:rFonts w:ascii="Times New Roman" w:eastAsia="Times New Roman" w:hAnsi="Times New Roman" w:cs="Times New Roman"/>
          <w:szCs w:val="24"/>
        </w:rPr>
      </w:pPr>
      <w:r w:rsidRPr="001F76EA">
        <w:rPr>
          <w:rFonts w:ascii="Times New Roman" w:eastAsia="Times New Roman" w:hAnsi="Times New Roman" w:cs="Times New Roman"/>
          <w:szCs w:val="24"/>
        </w:rPr>
        <w:t>Supporting Reasons:___________________________________________________________________________________________________________________________________________________________________________________________________________________________________________</w:t>
      </w:r>
    </w:p>
    <w:p w:rsidR="001F76EA" w:rsidRDefault="001F76EA"/>
    <w:p w:rsidR="004A47C3" w:rsidRDefault="001F76EA">
      <w:r>
        <w:lastRenderedPageBreak/>
        <w:t>2</w:t>
      </w:r>
      <w:r w:rsidR="004A47C3">
        <w:t>. Mitosis vs. Meiosis</w:t>
      </w:r>
    </w:p>
    <w:tbl>
      <w:tblPr>
        <w:tblStyle w:val="TableGrid"/>
        <w:tblW w:w="11076" w:type="dxa"/>
        <w:tblLook w:val="04A0" w:firstRow="1" w:lastRow="0" w:firstColumn="1" w:lastColumn="0" w:noHBand="0" w:noVBand="1"/>
      </w:tblPr>
      <w:tblGrid>
        <w:gridCol w:w="4181"/>
        <w:gridCol w:w="3529"/>
        <w:gridCol w:w="3366"/>
      </w:tblGrid>
      <w:tr w:rsidR="004845E4" w:rsidTr="001F76EA">
        <w:trPr>
          <w:trHeight w:val="489"/>
        </w:trPr>
        <w:tc>
          <w:tcPr>
            <w:tcW w:w="4181" w:type="dxa"/>
          </w:tcPr>
          <w:p w:rsidR="004845E4" w:rsidRDefault="004845E4"/>
        </w:tc>
        <w:tc>
          <w:tcPr>
            <w:tcW w:w="3529" w:type="dxa"/>
          </w:tcPr>
          <w:p w:rsidR="004845E4" w:rsidRDefault="001F76EA">
            <w:r>
              <w:t>Mitosis</w:t>
            </w:r>
          </w:p>
        </w:tc>
        <w:tc>
          <w:tcPr>
            <w:tcW w:w="3366" w:type="dxa"/>
          </w:tcPr>
          <w:p w:rsidR="004845E4" w:rsidRDefault="001F76EA">
            <w:r>
              <w:t>Meiosis</w:t>
            </w:r>
          </w:p>
        </w:tc>
      </w:tr>
      <w:tr w:rsidR="004845E4" w:rsidTr="001F76EA">
        <w:trPr>
          <w:trHeight w:val="461"/>
        </w:trPr>
        <w:tc>
          <w:tcPr>
            <w:tcW w:w="4181" w:type="dxa"/>
          </w:tcPr>
          <w:p w:rsidR="004845E4" w:rsidRDefault="004845E4">
            <w:r>
              <w:t>Type of cell (sex or somatic)</w:t>
            </w:r>
          </w:p>
        </w:tc>
        <w:tc>
          <w:tcPr>
            <w:tcW w:w="3529" w:type="dxa"/>
          </w:tcPr>
          <w:p w:rsidR="004845E4" w:rsidRDefault="004845E4"/>
        </w:tc>
        <w:tc>
          <w:tcPr>
            <w:tcW w:w="3366" w:type="dxa"/>
          </w:tcPr>
          <w:p w:rsidR="004845E4" w:rsidRDefault="004845E4"/>
        </w:tc>
      </w:tr>
      <w:tr w:rsidR="004845E4" w:rsidTr="001F76EA">
        <w:trPr>
          <w:trHeight w:val="593"/>
        </w:trPr>
        <w:tc>
          <w:tcPr>
            <w:tcW w:w="4181" w:type="dxa"/>
          </w:tcPr>
          <w:p w:rsidR="004845E4" w:rsidRDefault="004845E4">
            <w:r>
              <w:t>Number of chromosomes in parent cell (diploid or haploid)</w:t>
            </w:r>
          </w:p>
        </w:tc>
        <w:tc>
          <w:tcPr>
            <w:tcW w:w="3529" w:type="dxa"/>
          </w:tcPr>
          <w:p w:rsidR="004845E4" w:rsidRDefault="004845E4"/>
        </w:tc>
        <w:tc>
          <w:tcPr>
            <w:tcW w:w="3366" w:type="dxa"/>
          </w:tcPr>
          <w:p w:rsidR="004845E4" w:rsidRDefault="004845E4"/>
        </w:tc>
      </w:tr>
      <w:tr w:rsidR="004845E4" w:rsidTr="001F76EA">
        <w:trPr>
          <w:trHeight w:val="1763"/>
        </w:trPr>
        <w:tc>
          <w:tcPr>
            <w:tcW w:w="4181" w:type="dxa"/>
          </w:tcPr>
          <w:p w:rsidR="004845E4" w:rsidRDefault="004845E4">
            <w:r>
              <w:t>Steps</w:t>
            </w:r>
            <w:r w:rsidR="001F76EA">
              <w:t xml:space="preserve"> and number of cell divisions</w:t>
            </w:r>
          </w:p>
        </w:tc>
        <w:tc>
          <w:tcPr>
            <w:tcW w:w="3529" w:type="dxa"/>
          </w:tcPr>
          <w:p w:rsidR="004845E4" w:rsidRDefault="004845E4"/>
        </w:tc>
        <w:tc>
          <w:tcPr>
            <w:tcW w:w="3366" w:type="dxa"/>
          </w:tcPr>
          <w:p w:rsidR="004845E4" w:rsidRDefault="004845E4"/>
        </w:tc>
      </w:tr>
      <w:tr w:rsidR="004845E4" w:rsidTr="001F76EA">
        <w:trPr>
          <w:trHeight w:val="647"/>
        </w:trPr>
        <w:tc>
          <w:tcPr>
            <w:tcW w:w="4181" w:type="dxa"/>
          </w:tcPr>
          <w:p w:rsidR="004845E4" w:rsidRDefault="004845E4" w:rsidP="004845E4">
            <w:r>
              <w:t>Number of chromosomes in daughter cells (diploid or haploid)</w:t>
            </w:r>
          </w:p>
        </w:tc>
        <w:tc>
          <w:tcPr>
            <w:tcW w:w="3529" w:type="dxa"/>
          </w:tcPr>
          <w:p w:rsidR="004845E4" w:rsidRDefault="004845E4"/>
        </w:tc>
        <w:tc>
          <w:tcPr>
            <w:tcW w:w="3366" w:type="dxa"/>
          </w:tcPr>
          <w:p w:rsidR="004845E4" w:rsidRDefault="004845E4"/>
        </w:tc>
      </w:tr>
      <w:tr w:rsidR="004845E4" w:rsidTr="001F76EA">
        <w:trPr>
          <w:trHeight w:val="620"/>
        </w:trPr>
        <w:tc>
          <w:tcPr>
            <w:tcW w:w="4181" w:type="dxa"/>
          </w:tcPr>
          <w:p w:rsidR="004845E4" w:rsidRDefault="004845E4">
            <w:r>
              <w:t xml:space="preserve">Daughter cells </w:t>
            </w:r>
            <w:r w:rsidR="001F76EA">
              <w:t>- identical or genetically different</w:t>
            </w:r>
          </w:p>
        </w:tc>
        <w:tc>
          <w:tcPr>
            <w:tcW w:w="3529" w:type="dxa"/>
          </w:tcPr>
          <w:p w:rsidR="004845E4" w:rsidRDefault="004845E4"/>
        </w:tc>
        <w:tc>
          <w:tcPr>
            <w:tcW w:w="3366" w:type="dxa"/>
          </w:tcPr>
          <w:p w:rsidR="004845E4" w:rsidRDefault="004845E4"/>
        </w:tc>
      </w:tr>
      <w:tr w:rsidR="004845E4" w:rsidTr="001F76EA">
        <w:trPr>
          <w:trHeight w:val="1250"/>
        </w:trPr>
        <w:tc>
          <w:tcPr>
            <w:tcW w:w="4181" w:type="dxa"/>
          </w:tcPr>
          <w:p w:rsidR="004845E4" w:rsidRDefault="004845E4">
            <w:r>
              <w:t>Potential Problems</w:t>
            </w:r>
          </w:p>
        </w:tc>
        <w:tc>
          <w:tcPr>
            <w:tcW w:w="3529" w:type="dxa"/>
          </w:tcPr>
          <w:p w:rsidR="004845E4" w:rsidRDefault="004845E4"/>
        </w:tc>
        <w:tc>
          <w:tcPr>
            <w:tcW w:w="3366" w:type="dxa"/>
          </w:tcPr>
          <w:p w:rsidR="004845E4" w:rsidRDefault="004845E4"/>
        </w:tc>
      </w:tr>
    </w:tbl>
    <w:p w:rsidR="001F76EA" w:rsidRDefault="001F76EA"/>
    <w:p w:rsidR="001F76EA" w:rsidRDefault="001F76EA">
      <w:r>
        <w:t>What is a karyotype?</w:t>
      </w:r>
    </w:p>
    <w:p w:rsidR="001F76EA" w:rsidRDefault="001F76EA">
      <w:r>
        <w:t>Out of the 23 pairs of chromosomes, which ones are considered to be autosomal chromosomes?         Sex chromosomes?</w:t>
      </w:r>
    </w:p>
    <w:p w:rsidR="004A47C3" w:rsidRDefault="004A47C3">
      <w:r>
        <w:t>3. Mendel</w:t>
      </w:r>
    </w:p>
    <w:p w:rsidR="004845E4" w:rsidRDefault="004845E4">
      <w:r>
        <w:tab/>
        <w:t>a. Define, in your own words, the law of segregation</w:t>
      </w:r>
    </w:p>
    <w:p w:rsidR="004845E4" w:rsidRDefault="004845E4">
      <w:r>
        <w:tab/>
        <w:t>b. Define, in your own words, the law of independent assortment</w:t>
      </w:r>
    </w:p>
    <w:p w:rsidR="001F76EA" w:rsidRDefault="001F76EA">
      <w:r>
        <w:tab/>
        <w:t>c. Explain the term “allele”</w:t>
      </w:r>
    </w:p>
    <w:p w:rsidR="004A47C3" w:rsidRDefault="004A47C3">
      <w:r>
        <w:t>4. Genetics Practice</w:t>
      </w:r>
    </w:p>
    <w:p w:rsidR="004845E4" w:rsidRPr="001F76EA" w:rsidRDefault="004845E4" w:rsidP="004845E4">
      <w:pPr>
        <w:pStyle w:val="NormalWeb"/>
        <w:numPr>
          <w:ilvl w:val="0"/>
          <w:numId w:val="1"/>
        </w:numPr>
        <w:spacing w:before="0" w:beforeAutospacing="0" w:after="0" w:afterAutospacing="0"/>
        <w:rPr>
          <w:rFonts w:asciiTheme="minorHAnsi" w:hAnsiTheme="minorHAnsi"/>
          <w:color w:val="000000" w:themeColor="text1"/>
          <w:sz w:val="20"/>
          <w:szCs w:val="20"/>
        </w:rPr>
      </w:pPr>
      <w:r w:rsidRPr="001F76EA">
        <w:rPr>
          <w:rFonts w:asciiTheme="minorHAnsi" w:hAnsiTheme="minorHAnsi"/>
          <w:bCs/>
          <w:color w:val="000000" w:themeColor="text1"/>
          <w:sz w:val="20"/>
          <w:szCs w:val="20"/>
        </w:rPr>
        <w:t>Let's say that in seals, the gene for the length of the whiskers has two alleles.  The dominant allele (W) codes long whiskers &amp; the recessive allele (w) codes for short whiskers.</w:t>
      </w:r>
      <w:r w:rsidRPr="001F76EA">
        <w:rPr>
          <w:rFonts w:asciiTheme="minorHAnsi" w:hAnsiTheme="minorHAnsi"/>
          <w:color w:val="000000" w:themeColor="text1"/>
          <w:sz w:val="20"/>
          <w:szCs w:val="20"/>
        </w:rPr>
        <w:t xml:space="preserve"> </w:t>
      </w:r>
    </w:p>
    <w:p w:rsidR="004845E4" w:rsidRDefault="004845E4" w:rsidP="004845E4">
      <w:pPr>
        <w:pStyle w:val="NormalWeb"/>
        <w:numPr>
          <w:ilvl w:val="1"/>
          <w:numId w:val="1"/>
        </w:numPr>
        <w:spacing w:before="0" w:beforeAutospacing="0" w:after="0" w:afterAutospacing="0"/>
        <w:rPr>
          <w:rFonts w:asciiTheme="minorHAnsi" w:hAnsiTheme="minorHAnsi"/>
          <w:color w:val="000000" w:themeColor="text1"/>
          <w:sz w:val="20"/>
          <w:szCs w:val="20"/>
        </w:rPr>
      </w:pPr>
      <w:r w:rsidRPr="001F76EA">
        <w:rPr>
          <w:rFonts w:asciiTheme="minorHAnsi" w:hAnsiTheme="minorHAnsi"/>
          <w:bCs/>
          <w:color w:val="000000" w:themeColor="text1"/>
          <w:sz w:val="20"/>
          <w:szCs w:val="20"/>
        </w:rPr>
        <w:t>What percentage of offspring would be expected to have short whiskers from the cross of two long-whiskered seals, one that is homozygous dominant and one that is heterozygous?</w:t>
      </w:r>
      <w:r w:rsidRPr="001F76EA">
        <w:rPr>
          <w:rFonts w:asciiTheme="minorHAnsi" w:hAnsiTheme="minorHAnsi"/>
          <w:color w:val="000000" w:themeColor="text1"/>
          <w:sz w:val="20"/>
          <w:szCs w:val="20"/>
        </w:rPr>
        <w:t xml:space="preserve"> </w:t>
      </w:r>
    </w:p>
    <w:p w:rsidR="001F76EA" w:rsidRPr="001F76EA" w:rsidRDefault="001F76EA" w:rsidP="001F76EA">
      <w:pPr>
        <w:pStyle w:val="NormalWeb"/>
        <w:spacing w:before="0" w:beforeAutospacing="0" w:after="0" w:afterAutospacing="0"/>
        <w:ind w:left="1440"/>
        <w:rPr>
          <w:rFonts w:asciiTheme="minorHAnsi" w:hAnsiTheme="minorHAnsi"/>
          <w:color w:val="000000" w:themeColor="text1"/>
          <w:sz w:val="20"/>
          <w:szCs w:val="20"/>
        </w:rPr>
      </w:pPr>
    </w:p>
    <w:p w:rsidR="004845E4" w:rsidRPr="001F76EA" w:rsidRDefault="004845E4" w:rsidP="004845E4">
      <w:pPr>
        <w:pStyle w:val="NormalWeb"/>
        <w:numPr>
          <w:ilvl w:val="1"/>
          <w:numId w:val="1"/>
        </w:numPr>
        <w:spacing w:before="0" w:beforeAutospacing="0" w:after="0" w:afterAutospacing="0"/>
        <w:rPr>
          <w:rFonts w:asciiTheme="minorHAnsi" w:hAnsiTheme="minorHAnsi"/>
          <w:color w:val="000000" w:themeColor="text1"/>
          <w:sz w:val="20"/>
          <w:szCs w:val="20"/>
        </w:rPr>
      </w:pPr>
      <w:r w:rsidRPr="001F76EA">
        <w:rPr>
          <w:rFonts w:asciiTheme="minorHAnsi" w:hAnsiTheme="minorHAnsi"/>
          <w:bCs/>
          <w:color w:val="000000" w:themeColor="text1"/>
          <w:sz w:val="20"/>
          <w:szCs w:val="20"/>
        </w:rPr>
        <w:t>If one parent seal is pure long-whiskered and the other is short-whiskered, what percent of offspring would have short whiskers?</w:t>
      </w:r>
      <w:r w:rsidRPr="001F76EA">
        <w:rPr>
          <w:rFonts w:asciiTheme="minorHAnsi" w:hAnsiTheme="minorHAnsi"/>
          <w:color w:val="000000" w:themeColor="text1"/>
          <w:sz w:val="20"/>
          <w:szCs w:val="20"/>
        </w:rPr>
        <w:t xml:space="preserve"> </w:t>
      </w:r>
    </w:p>
    <w:p w:rsidR="004845E4" w:rsidRPr="001F76EA" w:rsidRDefault="004845E4" w:rsidP="004845E4">
      <w:pPr>
        <w:pStyle w:val="NormalWeb"/>
        <w:spacing w:before="0" w:beforeAutospacing="0" w:after="0" w:afterAutospacing="0"/>
        <w:ind w:left="1440"/>
        <w:rPr>
          <w:rFonts w:asciiTheme="minorHAnsi" w:hAnsiTheme="minorHAnsi"/>
          <w:color w:val="000000" w:themeColor="text1"/>
          <w:sz w:val="20"/>
          <w:szCs w:val="20"/>
        </w:rPr>
      </w:pPr>
    </w:p>
    <w:p w:rsidR="004845E4" w:rsidRPr="001F76EA" w:rsidRDefault="004845E4" w:rsidP="004845E4">
      <w:pPr>
        <w:pStyle w:val="NormalWeb"/>
        <w:numPr>
          <w:ilvl w:val="0"/>
          <w:numId w:val="1"/>
        </w:numPr>
        <w:spacing w:before="0" w:beforeAutospacing="0" w:after="0" w:afterAutospacing="0"/>
        <w:rPr>
          <w:rFonts w:asciiTheme="minorHAnsi" w:hAnsiTheme="minorHAnsi"/>
          <w:color w:val="000000" w:themeColor="text1"/>
          <w:sz w:val="20"/>
          <w:szCs w:val="20"/>
        </w:rPr>
      </w:pPr>
      <w:r w:rsidRPr="001F76EA">
        <w:rPr>
          <w:rFonts w:asciiTheme="minorHAnsi" w:hAnsiTheme="minorHAnsi"/>
          <w:bCs/>
          <w:color w:val="000000" w:themeColor="text1"/>
          <w:sz w:val="20"/>
          <w:szCs w:val="20"/>
        </w:rPr>
        <w:t xml:space="preserve">In purple people eaters, one-horn is dominant and no horns are recessive. Draw a </w:t>
      </w:r>
      <w:proofErr w:type="spellStart"/>
      <w:r w:rsidRPr="001F76EA">
        <w:rPr>
          <w:rFonts w:asciiTheme="minorHAnsi" w:hAnsiTheme="minorHAnsi"/>
          <w:bCs/>
          <w:color w:val="000000" w:themeColor="text1"/>
          <w:sz w:val="20"/>
          <w:szCs w:val="20"/>
        </w:rPr>
        <w:t>Punnet</w:t>
      </w:r>
      <w:proofErr w:type="spellEnd"/>
      <w:r w:rsidRPr="001F76EA">
        <w:rPr>
          <w:rFonts w:asciiTheme="minorHAnsi" w:hAnsiTheme="minorHAnsi"/>
          <w:bCs/>
          <w:color w:val="000000" w:themeColor="text1"/>
          <w:sz w:val="20"/>
          <w:szCs w:val="20"/>
        </w:rPr>
        <w:t xml:space="preserve"> Square showing the cross of a purple people eater that is hybrid for horns with a purple people eater that does not have horns. Summarize the genotypes &amp; phenotypes of the possible offspring.</w:t>
      </w:r>
      <w:r w:rsidRPr="001F76EA">
        <w:rPr>
          <w:rFonts w:asciiTheme="minorHAnsi" w:hAnsiTheme="minorHAnsi"/>
          <w:color w:val="000000" w:themeColor="text1"/>
          <w:sz w:val="20"/>
          <w:szCs w:val="20"/>
        </w:rPr>
        <w:t xml:space="preserve">  </w:t>
      </w:r>
    </w:p>
    <w:p w:rsidR="004845E4" w:rsidRDefault="004845E4" w:rsidP="004845E4">
      <w:pPr>
        <w:pStyle w:val="NormalWeb"/>
        <w:spacing w:before="0" w:beforeAutospacing="0" w:after="0" w:afterAutospacing="0"/>
        <w:rPr>
          <w:rFonts w:asciiTheme="minorHAnsi" w:hAnsiTheme="minorHAnsi"/>
          <w:color w:val="000000" w:themeColor="text1"/>
          <w:sz w:val="20"/>
          <w:szCs w:val="20"/>
        </w:rPr>
      </w:pPr>
    </w:p>
    <w:p w:rsidR="001F76EA" w:rsidRPr="001F76EA" w:rsidRDefault="001F76EA" w:rsidP="004845E4">
      <w:pPr>
        <w:pStyle w:val="NormalWeb"/>
        <w:spacing w:before="0" w:beforeAutospacing="0" w:after="0" w:afterAutospacing="0"/>
        <w:rPr>
          <w:rFonts w:asciiTheme="minorHAnsi" w:hAnsiTheme="minorHAnsi"/>
          <w:color w:val="000000" w:themeColor="text1"/>
          <w:sz w:val="20"/>
          <w:szCs w:val="20"/>
        </w:rPr>
      </w:pPr>
    </w:p>
    <w:p w:rsidR="004845E4" w:rsidRPr="001F76EA" w:rsidRDefault="004845E4" w:rsidP="004845E4">
      <w:pPr>
        <w:pStyle w:val="NormalWeb"/>
        <w:numPr>
          <w:ilvl w:val="0"/>
          <w:numId w:val="1"/>
        </w:numPr>
        <w:spacing w:before="0" w:beforeAutospacing="0" w:after="0" w:afterAutospacing="0"/>
        <w:rPr>
          <w:rFonts w:asciiTheme="minorHAnsi" w:hAnsiTheme="minorHAnsi"/>
          <w:color w:val="000000" w:themeColor="text1"/>
          <w:sz w:val="20"/>
          <w:szCs w:val="20"/>
        </w:rPr>
      </w:pPr>
      <w:r w:rsidRPr="001F76EA">
        <w:rPr>
          <w:rFonts w:asciiTheme="minorHAnsi" w:hAnsiTheme="minorHAnsi"/>
          <w:bCs/>
          <w:color w:val="000000" w:themeColor="text1"/>
          <w:sz w:val="20"/>
          <w:szCs w:val="20"/>
        </w:rPr>
        <w:lastRenderedPageBreak/>
        <w:t>Mendel found that crossing wrinkle-seeded plants with pure round-seeded plants produced only round-seeded plants.  What genotypic &amp; phenotypic ratios can be expected from a cross of a wrinkle-seeded plant &amp; a plant heterozygous for the wrinkled-seed trait?</w:t>
      </w:r>
      <w:r w:rsidRPr="001F76EA">
        <w:rPr>
          <w:rFonts w:asciiTheme="minorHAnsi" w:hAnsiTheme="minorHAnsi"/>
          <w:color w:val="000000" w:themeColor="text1"/>
          <w:sz w:val="20"/>
          <w:szCs w:val="20"/>
        </w:rPr>
        <w:t xml:space="preserve"> </w:t>
      </w:r>
    </w:p>
    <w:p w:rsidR="004845E4" w:rsidRDefault="004845E4" w:rsidP="004845E4">
      <w:pPr>
        <w:pStyle w:val="NormalWeb"/>
        <w:spacing w:before="0" w:beforeAutospacing="0" w:after="0" w:afterAutospacing="0"/>
        <w:ind w:left="720"/>
        <w:rPr>
          <w:rFonts w:asciiTheme="minorHAnsi" w:hAnsiTheme="minorHAnsi"/>
          <w:color w:val="000000" w:themeColor="text1"/>
          <w:sz w:val="20"/>
          <w:szCs w:val="20"/>
        </w:rPr>
      </w:pPr>
    </w:p>
    <w:p w:rsidR="001F76EA" w:rsidRPr="001F76EA" w:rsidRDefault="001F76EA" w:rsidP="004845E4">
      <w:pPr>
        <w:pStyle w:val="NormalWeb"/>
        <w:spacing w:before="0" w:beforeAutospacing="0" w:after="0" w:afterAutospacing="0"/>
        <w:ind w:left="720"/>
        <w:rPr>
          <w:rFonts w:asciiTheme="minorHAnsi" w:hAnsiTheme="minorHAnsi"/>
          <w:color w:val="000000" w:themeColor="text1"/>
          <w:sz w:val="20"/>
          <w:szCs w:val="20"/>
        </w:rPr>
      </w:pPr>
    </w:p>
    <w:p w:rsidR="004845E4" w:rsidRPr="001B2EA3" w:rsidRDefault="004845E4" w:rsidP="004845E4">
      <w:pPr>
        <w:pStyle w:val="ListParagraph"/>
        <w:numPr>
          <w:ilvl w:val="0"/>
          <w:numId w:val="1"/>
        </w:numPr>
        <w:autoSpaceDE w:val="0"/>
        <w:autoSpaceDN w:val="0"/>
        <w:adjustRightInd w:val="0"/>
        <w:spacing w:after="0" w:line="240" w:lineRule="auto"/>
        <w:rPr>
          <w:rFonts w:cs="TimesNewRomanPS-BoldMT"/>
          <w:bCs/>
          <w:sz w:val="20"/>
          <w:szCs w:val="20"/>
        </w:rPr>
      </w:pPr>
      <w:r w:rsidRPr="001F76EA">
        <w:rPr>
          <w:rFonts w:cs="TimesNewRomanPSMT"/>
          <w:sz w:val="20"/>
          <w:szCs w:val="20"/>
        </w:rPr>
        <w:t xml:space="preserve">In cabbage butterflies, White wings are dominant to yellow wings. If a </w:t>
      </w:r>
      <w:proofErr w:type="spellStart"/>
      <w:r w:rsidRPr="001F76EA">
        <w:rPr>
          <w:rFonts w:cs="TimesNewRomanPS-BoldMT"/>
          <w:bCs/>
          <w:sz w:val="20"/>
          <w:szCs w:val="20"/>
        </w:rPr>
        <w:t>Ww</w:t>
      </w:r>
      <w:proofErr w:type="spellEnd"/>
      <w:r w:rsidRPr="001F76EA">
        <w:rPr>
          <w:rFonts w:cs="TimesNewRomanPS-BoldMT"/>
          <w:bCs/>
          <w:sz w:val="20"/>
          <w:szCs w:val="20"/>
        </w:rPr>
        <w:t xml:space="preserve"> </w:t>
      </w:r>
      <w:r w:rsidRPr="001F76EA">
        <w:rPr>
          <w:rFonts w:cs="TimesNewRomanPSMT"/>
          <w:sz w:val="20"/>
          <w:szCs w:val="20"/>
        </w:rPr>
        <w:t xml:space="preserve">butterfly is crossed with a </w:t>
      </w:r>
      <w:proofErr w:type="spellStart"/>
      <w:r w:rsidRPr="001F76EA">
        <w:rPr>
          <w:rFonts w:cs="TimesNewRomanPS-BoldMT"/>
          <w:bCs/>
          <w:sz w:val="20"/>
          <w:szCs w:val="20"/>
        </w:rPr>
        <w:t>ww</w:t>
      </w:r>
      <w:proofErr w:type="spellEnd"/>
      <w:r w:rsidRPr="001F76EA">
        <w:rPr>
          <w:rFonts w:cs="TimesNewRomanPS-BoldMT"/>
          <w:bCs/>
          <w:sz w:val="20"/>
          <w:szCs w:val="20"/>
        </w:rPr>
        <w:t xml:space="preserve"> </w:t>
      </w:r>
      <w:r w:rsidRPr="001F76EA">
        <w:rPr>
          <w:rFonts w:cs="TimesNewRomanPSMT"/>
          <w:sz w:val="20"/>
          <w:szCs w:val="20"/>
        </w:rPr>
        <w:t>butterfly, what are the possible genotypes and phenotypes of the offspring and the percent chance for each?</w:t>
      </w:r>
    </w:p>
    <w:p w:rsidR="001B2EA3" w:rsidRPr="001F76EA" w:rsidRDefault="001B2EA3" w:rsidP="001B2EA3">
      <w:pPr>
        <w:pStyle w:val="ListParagraph"/>
        <w:autoSpaceDE w:val="0"/>
        <w:autoSpaceDN w:val="0"/>
        <w:adjustRightInd w:val="0"/>
        <w:spacing w:after="0" w:line="240" w:lineRule="auto"/>
        <w:rPr>
          <w:rFonts w:cs="TimesNewRomanPS-BoldMT"/>
          <w:bCs/>
          <w:sz w:val="20"/>
          <w:szCs w:val="20"/>
        </w:rPr>
      </w:pPr>
      <w:bookmarkStart w:id="0" w:name="_GoBack"/>
      <w:bookmarkEnd w:id="0"/>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sz w:val="20"/>
          <w:szCs w:val="20"/>
        </w:rPr>
      </w:pPr>
      <w:r w:rsidRPr="001F76EA">
        <w:rPr>
          <w:rFonts w:cs="TimesNewRomanPSMT"/>
          <w:color w:val="000000"/>
          <w:sz w:val="20"/>
          <w:szCs w:val="20"/>
        </w:rPr>
        <w:t>In dogs, there is a hereditary type of deafness caused by a recessive gene. Two dogs who carry the gene for deafness but have normal hearing are mated. What are the possible genotypes and phenotypes of their offspring and the percent chance for each?</w:t>
      </w:r>
    </w:p>
    <w:p w:rsidR="004845E4" w:rsidRDefault="004845E4" w:rsidP="004845E4">
      <w:pPr>
        <w:pStyle w:val="ListParagraph"/>
        <w:spacing w:after="0"/>
        <w:rPr>
          <w:rFonts w:cs="TimesNewRomanPSMT"/>
          <w:sz w:val="20"/>
          <w:szCs w:val="20"/>
        </w:rPr>
      </w:pPr>
    </w:p>
    <w:p w:rsidR="001F76EA" w:rsidRPr="001F76EA" w:rsidRDefault="001F76EA" w:rsidP="004845E4">
      <w:pPr>
        <w:pStyle w:val="ListParagraph"/>
        <w:spacing w:after="0"/>
        <w:rPr>
          <w:rFonts w:cs="TimesNewRomanPSMT"/>
          <w:sz w:val="20"/>
          <w:szCs w:val="20"/>
        </w:rPr>
      </w:pPr>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sz w:val="20"/>
          <w:szCs w:val="20"/>
        </w:rPr>
      </w:pPr>
      <w:r w:rsidRPr="001F76EA">
        <w:rPr>
          <w:rFonts w:cs="TimesNewRomanPSMT"/>
          <w:sz w:val="20"/>
          <w:szCs w:val="20"/>
        </w:rPr>
        <w:t xml:space="preserve">In guinea pigs, short hair is dominant over long hair. If a short haired </w:t>
      </w:r>
      <w:r w:rsidRPr="001F76EA">
        <w:rPr>
          <w:rFonts w:cs="TimesNewRomanPS-BoldMT"/>
          <w:bCs/>
          <w:sz w:val="20"/>
          <w:szCs w:val="20"/>
        </w:rPr>
        <w:t xml:space="preserve">SS </w:t>
      </w:r>
      <w:r w:rsidRPr="001F76EA">
        <w:rPr>
          <w:rFonts w:cs="TimesNewRomanPSMT"/>
          <w:sz w:val="20"/>
          <w:szCs w:val="20"/>
        </w:rPr>
        <w:t xml:space="preserve">guinea pig is crossed with a long haired </w:t>
      </w:r>
      <w:proofErr w:type="spellStart"/>
      <w:r w:rsidRPr="001F76EA">
        <w:rPr>
          <w:rFonts w:cs="TimesNewRomanPS-BoldMT"/>
          <w:bCs/>
          <w:sz w:val="20"/>
          <w:szCs w:val="20"/>
        </w:rPr>
        <w:t>ss</w:t>
      </w:r>
      <w:proofErr w:type="spellEnd"/>
      <w:r w:rsidRPr="001F76EA">
        <w:rPr>
          <w:rFonts w:cs="TimesNewRomanPS-BoldMT"/>
          <w:bCs/>
          <w:sz w:val="20"/>
          <w:szCs w:val="20"/>
        </w:rPr>
        <w:t xml:space="preserve"> </w:t>
      </w:r>
      <w:r w:rsidRPr="001F76EA">
        <w:rPr>
          <w:rFonts w:cs="TimesNewRomanPSMT"/>
          <w:sz w:val="20"/>
          <w:szCs w:val="20"/>
        </w:rPr>
        <w:t>guinea pig, what are the possible genotypes and phenotypes of their offspring and the percent chance of each?</w:t>
      </w:r>
      <w:r w:rsidRPr="001F76EA">
        <w:rPr>
          <w:rFonts w:cs="TimesNewRomanPSMT"/>
          <w:color w:val="000000"/>
          <w:sz w:val="20"/>
          <w:szCs w:val="20"/>
        </w:rPr>
        <w:t xml:space="preserve"> </w:t>
      </w:r>
    </w:p>
    <w:p w:rsidR="004845E4" w:rsidRDefault="004845E4" w:rsidP="004845E4">
      <w:pPr>
        <w:pStyle w:val="ListParagraph"/>
        <w:spacing w:after="0"/>
        <w:rPr>
          <w:rFonts w:cs="TimesNewRomanPSMT"/>
          <w:color w:val="000000"/>
          <w:sz w:val="20"/>
          <w:szCs w:val="20"/>
        </w:rPr>
      </w:pPr>
    </w:p>
    <w:p w:rsidR="001F76EA" w:rsidRPr="001F76EA" w:rsidRDefault="001F76EA" w:rsidP="004845E4">
      <w:pPr>
        <w:pStyle w:val="ListParagraph"/>
        <w:spacing w:after="0"/>
        <w:rPr>
          <w:rFonts w:cs="TimesNewRomanPSMT"/>
          <w:color w:val="000000"/>
          <w:sz w:val="20"/>
          <w:szCs w:val="20"/>
        </w:rPr>
      </w:pPr>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sz w:val="20"/>
          <w:szCs w:val="20"/>
        </w:rPr>
      </w:pPr>
      <w:r w:rsidRPr="001F76EA">
        <w:rPr>
          <w:rFonts w:cs="TimesNewRomanPSMT"/>
          <w:color w:val="000000"/>
          <w:sz w:val="20"/>
          <w:szCs w:val="20"/>
        </w:rPr>
        <w:t xml:space="preserve">Can you curl your tongue up on the sides? Tongue-curling in humans is a dominant genetic trait. Suppose a man who is </w:t>
      </w:r>
      <w:r w:rsidRPr="001F76EA">
        <w:rPr>
          <w:rFonts w:cs="TimesNewRomanPS-BoldMT"/>
          <w:bCs/>
          <w:color w:val="000000"/>
          <w:sz w:val="20"/>
          <w:szCs w:val="20"/>
        </w:rPr>
        <w:t xml:space="preserve">Tt </w:t>
      </w:r>
      <w:r w:rsidRPr="001F76EA">
        <w:rPr>
          <w:rFonts w:cs="TimesNewRomanPSMT"/>
          <w:color w:val="000000"/>
          <w:sz w:val="20"/>
          <w:szCs w:val="20"/>
        </w:rPr>
        <w:t xml:space="preserve">for tongue-curling marries a woman who is also </w:t>
      </w:r>
      <w:r w:rsidRPr="001F76EA">
        <w:rPr>
          <w:rFonts w:cs="TimesNewRomanPS-BoldMT"/>
          <w:bCs/>
          <w:color w:val="000000"/>
          <w:sz w:val="20"/>
          <w:szCs w:val="20"/>
        </w:rPr>
        <w:t xml:space="preserve">Tt </w:t>
      </w:r>
      <w:r w:rsidRPr="001F76EA">
        <w:rPr>
          <w:rFonts w:cs="TimesNewRomanPSMT"/>
          <w:color w:val="000000"/>
          <w:sz w:val="20"/>
          <w:szCs w:val="20"/>
        </w:rPr>
        <w:t>for this trait. What are the possible genotypes and phenotypes of their children and the percent chance for each?</w:t>
      </w:r>
    </w:p>
    <w:p w:rsidR="004845E4" w:rsidRDefault="004845E4" w:rsidP="004845E4">
      <w:pPr>
        <w:pStyle w:val="ListParagraph"/>
        <w:spacing w:after="0"/>
        <w:rPr>
          <w:rFonts w:cs="TimesNewRomanPSMT"/>
          <w:sz w:val="20"/>
          <w:szCs w:val="20"/>
        </w:rPr>
      </w:pPr>
    </w:p>
    <w:p w:rsidR="001F76EA" w:rsidRPr="001F76EA" w:rsidRDefault="001F76EA" w:rsidP="004845E4">
      <w:pPr>
        <w:pStyle w:val="ListParagraph"/>
        <w:spacing w:after="0"/>
        <w:rPr>
          <w:rFonts w:cs="TimesNewRomanPSMT"/>
          <w:sz w:val="20"/>
          <w:szCs w:val="20"/>
        </w:rPr>
      </w:pPr>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sz w:val="20"/>
          <w:szCs w:val="20"/>
        </w:rPr>
      </w:pPr>
      <w:r w:rsidRPr="001F76EA">
        <w:rPr>
          <w:rFonts w:cs="TimesNewRomanPSMT"/>
          <w:sz w:val="20"/>
          <w:szCs w:val="20"/>
        </w:rPr>
        <w:t xml:space="preserve">In guinea pigs, rough coats (with lots of swirly cowlicks) are dominant over smooth coats. If an </w:t>
      </w:r>
      <w:r w:rsidRPr="001F76EA">
        <w:rPr>
          <w:rFonts w:cs="TimesNewRomanPS-BoldMT"/>
          <w:b/>
          <w:bCs/>
          <w:sz w:val="20"/>
          <w:szCs w:val="20"/>
        </w:rPr>
        <w:t xml:space="preserve">RR </w:t>
      </w:r>
      <w:r w:rsidRPr="001F76EA">
        <w:rPr>
          <w:rFonts w:cs="TimesNewRomanPSMT"/>
          <w:sz w:val="20"/>
          <w:szCs w:val="20"/>
        </w:rPr>
        <w:t xml:space="preserve">guinea pig is crossed with </w:t>
      </w:r>
      <w:proofErr w:type="gramStart"/>
      <w:r w:rsidRPr="001F76EA">
        <w:rPr>
          <w:rFonts w:cs="TimesNewRomanPSMT"/>
          <w:sz w:val="20"/>
          <w:szCs w:val="20"/>
        </w:rPr>
        <w:t>a</w:t>
      </w:r>
      <w:proofErr w:type="gramEnd"/>
      <w:r w:rsidRPr="001F76EA">
        <w:rPr>
          <w:rFonts w:cs="TimesNewRomanPSMT"/>
          <w:sz w:val="20"/>
          <w:szCs w:val="20"/>
        </w:rPr>
        <w:t xml:space="preserve"> </w:t>
      </w:r>
      <w:r w:rsidRPr="001F76EA">
        <w:rPr>
          <w:rFonts w:cs="TimesNewRomanPS-BoldMT"/>
          <w:b/>
          <w:bCs/>
          <w:sz w:val="20"/>
          <w:szCs w:val="20"/>
        </w:rPr>
        <w:t xml:space="preserve">Rr </w:t>
      </w:r>
      <w:r w:rsidRPr="001F76EA">
        <w:rPr>
          <w:rFonts w:cs="TimesNewRomanPSMT"/>
          <w:sz w:val="20"/>
          <w:szCs w:val="20"/>
        </w:rPr>
        <w:t>guinea pig, what are the possible genotypes and phenotypes of the offspring? What are the chances of each?</w:t>
      </w:r>
    </w:p>
    <w:p w:rsidR="004845E4" w:rsidRDefault="004845E4" w:rsidP="004845E4">
      <w:pPr>
        <w:pStyle w:val="Default"/>
        <w:rPr>
          <w:rFonts w:asciiTheme="minorHAnsi" w:hAnsiTheme="minorHAnsi"/>
          <w:sz w:val="20"/>
          <w:szCs w:val="20"/>
        </w:rPr>
      </w:pPr>
    </w:p>
    <w:p w:rsidR="001F76EA" w:rsidRPr="001F76EA" w:rsidRDefault="001F76EA" w:rsidP="004845E4">
      <w:pPr>
        <w:pStyle w:val="Default"/>
        <w:rPr>
          <w:rFonts w:asciiTheme="minorHAnsi" w:hAnsiTheme="minorHAnsi"/>
          <w:sz w:val="20"/>
          <w:szCs w:val="20"/>
        </w:rPr>
      </w:pPr>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sz w:val="20"/>
          <w:szCs w:val="20"/>
        </w:rPr>
      </w:pPr>
      <w:r w:rsidRPr="001F76EA">
        <w:rPr>
          <w:sz w:val="20"/>
          <w:szCs w:val="20"/>
        </w:rPr>
        <w:t xml:space="preserve"> </w:t>
      </w:r>
      <w:r w:rsidRPr="001F76EA">
        <w:rPr>
          <w:color w:val="000000"/>
          <w:sz w:val="20"/>
          <w:szCs w:val="20"/>
        </w:rPr>
        <w:t xml:space="preserve">In silkworms, the dominant allele for cocoon color is yellow (Y), and the recessive allele is white cocoon (y). If two parents with the genotypes YY and </w:t>
      </w:r>
      <w:proofErr w:type="spellStart"/>
      <w:r w:rsidRPr="001F76EA">
        <w:rPr>
          <w:color w:val="000000"/>
          <w:sz w:val="20"/>
          <w:szCs w:val="20"/>
        </w:rPr>
        <w:t>yy</w:t>
      </w:r>
      <w:proofErr w:type="spellEnd"/>
      <w:r w:rsidRPr="001F76EA">
        <w:rPr>
          <w:color w:val="000000"/>
          <w:sz w:val="20"/>
          <w:szCs w:val="20"/>
        </w:rPr>
        <w:t xml:space="preserve"> are crossed, what will be all the possible genotypes and phenotypes of the offspring?</w:t>
      </w:r>
    </w:p>
    <w:p w:rsidR="004845E4" w:rsidRDefault="004845E4" w:rsidP="004845E4">
      <w:pPr>
        <w:pStyle w:val="ListParagraph"/>
        <w:spacing w:after="0"/>
        <w:rPr>
          <w:rFonts w:cs="TimesNewRomanPS-BoldMT"/>
          <w:bCs/>
          <w:sz w:val="20"/>
          <w:szCs w:val="20"/>
        </w:rPr>
      </w:pPr>
    </w:p>
    <w:p w:rsidR="001F76EA" w:rsidRPr="001F76EA" w:rsidRDefault="001F76EA" w:rsidP="004845E4">
      <w:pPr>
        <w:pStyle w:val="ListParagraph"/>
        <w:spacing w:after="0"/>
        <w:rPr>
          <w:rFonts w:cs="TimesNewRomanPS-BoldMT"/>
          <w:bCs/>
          <w:sz w:val="20"/>
          <w:szCs w:val="20"/>
        </w:rPr>
      </w:pPr>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sz w:val="20"/>
          <w:szCs w:val="20"/>
        </w:rPr>
      </w:pPr>
      <w:r w:rsidRPr="001F76EA">
        <w:rPr>
          <w:sz w:val="20"/>
          <w:szCs w:val="20"/>
        </w:rPr>
        <w:t xml:space="preserve"> </w:t>
      </w:r>
      <w:r w:rsidRPr="001F76EA">
        <w:rPr>
          <w:color w:val="000000"/>
          <w:sz w:val="20"/>
          <w:szCs w:val="20"/>
        </w:rPr>
        <w:t>In mice, the dominant allele for eye color is black (B), and the recessive allele is red eyes (b). If two heterozygous parents are crossed, what will be all the possible genotypes and phenotypes of the offspring?</w:t>
      </w:r>
    </w:p>
    <w:p w:rsidR="004845E4" w:rsidRDefault="004845E4" w:rsidP="004845E4">
      <w:pPr>
        <w:pStyle w:val="ListParagraph"/>
        <w:rPr>
          <w:color w:val="000066"/>
          <w:sz w:val="20"/>
          <w:szCs w:val="20"/>
        </w:rPr>
      </w:pPr>
    </w:p>
    <w:p w:rsidR="001F76EA" w:rsidRPr="001F76EA" w:rsidRDefault="001F76EA" w:rsidP="004845E4">
      <w:pPr>
        <w:pStyle w:val="ListParagraph"/>
        <w:rPr>
          <w:color w:val="000066"/>
          <w:sz w:val="20"/>
          <w:szCs w:val="20"/>
        </w:rPr>
      </w:pPr>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sidRPr="001F76EA">
        <w:rPr>
          <w:color w:val="000000" w:themeColor="text1"/>
          <w:sz w:val="20"/>
          <w:szCs w:val="20"/>
        </w:rPr>
        <w:t xml:space="preserve">Hemophilia A and hemophilia B are inherited in an X-linked recessive pattern. The genes associated with these conditions are located on the X chromosome, which is one of the two sex chromosomes.   Create a </w:t>
      </w:r>
      <w:proofErr w:type="spellStart"/>
      <w:r w:rsidRPr="001F76EA">
        <w:rPr>
          <w:color w:val="000000" w:themeColor="text1"/>
          <w:sz w:val="20"/>
          <w:szCs w:val="20"/>
        </w:rPr>
        <w:t>punnett</w:t>
      </w:r>
      <w:proofErr w:type="spellEnd"/>
      <w:r w:rsidRPr="001F76EA">
        <w:rPr>
          <w:color w:val="000000" w:themeColor="text1"/>
          <w:sz w:val="20"/>
          <w:szCs w:val="20"/>
        </w:rPr>
        <w:t xml:space="preserve"> square that will provide the outcome for a female offspring receiving both recessive hemophilia alleles (one recessive from each parent).</w:t>
      </w:r>
    </w:p>
    <w:p w:rsidR="001F76EA" w:rsidRDefault="001F76EA" w:rsidP="001F76EA">
      <w:pPr>
        <w:pStyle w:val="ListParagraph"/>
        <w:autoSpaceDE w:val="0"/>
        <w:autoSpaceDN w:val="0"/>
        <w:adjustRightInd w:val="0"/>
        <w:spacing w:after="0" w:line="240" w:lineRule="auto"/>
        <w:rPr>
          <w:rFonts w:cs="TimesNewRomanPS-BoldMT"/>
          <w:bCs/>
          <w:color w:val="000000" w:themeColor="text1"/>
          <w:sz w:val="20"/>
          <w:szCs w:val="20"/>
        </w:rPr>
      </w:pPr>
    </w:p>
    <w:p w:rsidR="001F76EA" w:rsidRPr="001F76EA" w:rsidRDefault="001F76EA" w:rsidP="001F76EA">
      <w:pPr>
        <w:pStyle w:val="ListParagraph"/>
        <w:autoSpaceDE w:val="0"/>
        <w:autoSpaceDN w:val="0"/>
        <w:adjustRightInd w:val="0"/>
        <w:spacing w:after="0" w:line="240" w:lineRule="auto"/>
        <w:rPr>
          <w:rFonts w:cs="TimesNewRomanPS-BoldMT"/>
          <w:bCs/>
          <w:color w:val="000000" w:themeColor="text1"/>
          <w:sz w:val="20"/>
          <w:szCs w:val="20"/>
        </w:rPr>
      </w:pPr>
    </w:p>
    <w:p w:rsidR="001F76EA" w:rsidRPr="001F76EA" w:rsidRDefault="001F76EA"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Pr>
          <w:color w:val="000000" w:themeColor="text1"/>
          <w:sz w:val="20"/>
          <w:szCs w:val="20"/>
        </w:rPr>
        <w:t xml:space="preserve">Why </w:t>
      </w:r>
      <w:proofErr w:type="gramStart"/>
      <w:r>
        <w:rPr>
          <w:color w:val="000000" w:themeColor="text1"/>
          <w:sz w:val="20"/>
          <w:szCs w:val="20"/>
        </w:rPr>
        <w:t>is it</w:t>
      </w:r>
      <w:proofErr w:type="gramEnd"/>
      <w:r>
        <w:rPr>
          <w:color w:val="000000" w:themeColor="text1"/>
          <w:sz w:val="20"/>
          <w:szCs w:val="20"/>
        </w:rPr>
        <w:t xml:space="preserve"> more likely for males to have traits associated the X chromosomes than females?</w:t>
      </w:r>
    </w:p>
    <w:p w:rsidR="004845E4" w:rsidRPr="001F76EA" w:rsidRDefault="004845E4" w:rsidP="004845E4">
      <w:pPr>
        <w:pStyle w:val="ListParagraph"/>
        <w:rPr>
          <w:rFonts w:cs="TimesNewRomanPS-BoldMT"/>
          <w:bCs/>
          <w:color w:val="000000" w:themeColor="text1"/>
          <w:sz w:val="20"/>
          <w:szCs w:val="20"/>
        </w:rPr>
      </w:pPr>
    </w:p>
    <w:p w:rsidR="004845E4" w:rsidRPr="001F76EA" w:rsidRDefault="004845E4"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sidRPr="001F76EA">
        <w:rPr>
          <w:rFonts w:cs="TimesNewRomanPS-BoldMT"/>
          <w:bCs/>
          <w:color w:val="000000" w:themeColor="text1"/>
          <w:sz w:val="20"/>
          <w:szCs w:val="20"/>
        </w:rPr>
        <w:t xml:space="preserve">Create a dihybrid </w:t>
      </w:r>
      <w:proofErr w:type="spellStart"/>
      <w:r w:rsidRPr="001F76EA">
        <w:rPr>
          <w:rFonts w:cs="TimesNewRomanPS-BoldMT"/>
          <w:bCs/>
          <w:color w:val="000000" w:themeColor="text1"/>
          <w:sz w:val="20"/>
          <w:szCs w:val="20"/>
        </w:rPr>
        <w:t>punnett</w:t>
      </w:r>
      <w:proofErr w:type="spellEnd"/>
      <w:r w:rsidRPr="001F76EA">
        <w:rPr>
          <w:rFonts w:cs="TimesNewRomanPS-BoldMT"/>
          <w:bCs/>
          <w:color w:val="000000" w:themeColor="text1"/>
          <w:sz w:val="20"/>
          <w:szCs w:val="20"/>
        </w:rPr>
        <w:t xml:space="preserve"> square for two completely heterozygous pea plant parents.  They are both heterozygous for color and height.  In these pea plants the color purple is dominant over white and tall is dominant over short.</w:t>
      </w:r>
    </w:p>
    <w:p w:rsidR="004845E4" w:rsidRPr="001F76EA" w:rsidRDefault="004845E4" w:rsidP="004845E4">
      <w:pPr>
        <w:pStyle w:val="ListParagraph"/>
        <w:numPr>
          <w:ilvl w:val="1"/>
          <w:numId w:val="1"/>
        </w:numPr>
        <w:autoSpaceDE w:val="0"/>
        <w:autoSpaceDN w:val="0"/>
        <w:adjustRightInd w:val="0"/>
        <w:spacing w:after="0" w:line="240" w:lineRule="auto"/>
        <w:rPr>
          <w:rFonts w:cs="TimesNewRomanPS-BoldMT"/>
          <w:bCs/>
          <w:color w:val="000000" w:themeColor="text1"/>
          <w:sz w:val="20"/>
          <w:szCs w:val="20"/>
        </w:rPr>
      </w:pPr>
      <w:r w:rsidRPr="001F76EA">
        <w:rPr>
          <w:rFonts w:cs="TimesNewRomanPS-BoldMT"/>
          <w:bCs/>
          <w:color w:val="000000" w:themeColor="text1"/>
          <w:sz w:val="20"/>
          <w:szCs w:val="20"/>
        </w:rPr>
        <w:t>Parent</w:t>
      </w:r>
      <w:r w:rsidR="001F76EA">
        <w:rPr>
          <w:rFonts w:cs="TimesNewRomanPS-BoldMT"/>
          <w:bCs/>
          <w:color w:val="000000" w:themeColor="text1"/>
          <w:sz w:val="20"/>
          <w:szCs w:val="20"/>
        </w:rPr>
        <w:t xml:space="preserve"> 1 genotype_______</w:t>
      </w:r>
      <w:r w:rsidRPr="001F76EA">
        <w:rPr>
          <w:rFonts w:cs="TimesNewRomanPS-BoldMT"/>
          <w:bCs/>
          <w:color w:val="000000" w:themeColor="text1"/>
          <w:sz w:val="20"/>
          <w:szCs w:val="20"/>
        </w:rPr>
        <w:t>_____</w:t>
      </w:r>
      <w:r w:rsidRPr="001F76EA">
        <w:rPr>
          <w:rFonts w:cs="TimesNewRomanPS-BoldMT"/>
          <w:bCs/>
          <w:color w:val="000000" w:themeColor="text1"/>
          <w:sz w:val="20"/>
          <w:szCs w:val="20"/>
        </w:rPr>
        <w:tab/>
        <w:t>Parent 2 genotype _________________________</w:t>
      </w:r>
    </w:p>
    <w:p w:rsidR="004845E4" w:rsidRPr="001F76EA" w:rsidRDefault="001F76EA" w:rsidP="004845E4">
      <w:pPr>
        <w:pStyle w:val="ListParagraph"/>
        <w:numPr>
          <w:ilvl w:val="1"/>
          <w:numId w:val="1"/>
        </w:numPr>
        <w:autoSpaceDE w:val="0"/>
        <w:autoSpaceDN w:val="0"/>
        <w:adjustRightInd w:val="0"/>
        <w:spacing w:after="0" w:line="240" w:lineRule="auto"/>
        <w:rPr>
          <w:rFonts w:cs="TimesNewRomanPS-BoldMT"/>
          <w:bCs/>
          <w:color w:val="000000" w:themeColor="text1"/>
          <w:sz w:val="20"/>
          <w:szCs w:val="20"/>
        </w:rPr>
      </w:pPr>
      <w:r>
        <w:rPr>
          <w:rFonts w:cs="TimesNewRomanPS-BoldMT"/>
          <w:bCs/>
          <w:color w:val="000000" w:themeColor="text1"/>
          <w:sz w:val="20"/>
          <w:szCs w:val="20"/>
        </w:rPr>
        <w:t>Parent 1 Punnett Square</w:t>
      </w:r>
      <w:r>
        <w:rPr>
          <w:rFonts w:cs="TimesNewRomanPS-BoldMT"/>
          <w:bCs/>
          <w:color w:val="000000" w:themeColor="text1"/>
          <w:sz w:val="20"/>
          <w:szCs w:val="20"/>
        </w:rPr>
        <w:tab/>
      </w:r>
      <w:r>
        <w:rPr>
          <w:rFonts w:cs="TimesNewRomanPS-BoldMT"/>
          <w:bCs/>
          <w:color w:val="000000" w:themeColor="text1"/>
          <w:sz w:val="20"/>
          <w:szCs w:val="20"/>
        </w:rPr>
        <w:tab/>
      </w:r>
      <w:r w:rsidR="004845E4" w:rsidRPr="001F76EA">
        <w:rPr>
          <w:rFonts w:cs="TimesNewRomanPS-BoldMT"/>
          <w:bCs/>
          <w:color w:val="000000" w:themeColor="text1"/>
          <w:sz w:val="20"/>
          <w:szCs w:val="20"/>
        </w:rPr>
        <w:t>Parent 2 Punnett Square</w:t>
      </w:r>
    </w:p>
    <w:p w:rsidR="004845E4" w:rsidRPr="001F76EA" w:rsidRDefault="004845E4" w:rsidP="004845E4">
      <w:pPr>
        <w:pStyle w:val="ListParagraph"/>
        <w:autoSpaceDE w:val="0"/>
        <w:autoSpaceDN w:val="0"/>
        <w:adjustRightInd w:val="0"/>
        <w:spacing w:after="0" w:line="240" w:lineRule="auto"/>
        <w:ind w:left="1440"/>
        <w:rPr>
          <w:rFonts w:cs="TimesNewRomanPS-BoldMT"/>
          <w:bCs/>
          <w:color w:val="000000" w:themeColor="text1"/>
          <w:sz w:val="20"/>
          <w:szCs w:val="20"/>
        </w:rPr>
      </w:pPr>
    </w:p>
    <w:p w:rsidR="001F76EA" w:rsidRDefault="001F76EA" w:rsidP="004845E4">
      <w:pPr>
        <w:pStyle w:val="ListParagraph"/>
        <w:autoSpaceDE w:val="0"/>
        <w:autoSpaceDN w:val="0"/>
        <w:adjustRightInd w:val="0"/>
        <w:spacing w:after="0" w:line="240" w:lineRule="auto"/>
        <w:ind w:left="1440"/>
        <w:rPr>
          <w:rFonts w:cs="TimesNewRomanPS-BoldMT"/>
          <w:bCs/>
          <w:color w:val="000000" w:themeColor="text1"/>
          <w:sz w:val="20"/>
          <w:szCs w:val="20"/>
        </w:rPr>
        <w:sectPr w:rsidR="001F76EA" w:rsidSect="004A47C3">
          <w:pgSz w:w="12240" w:h="15840"/>
          <w:pgMar w:top="720" w:right="720" w:bottom="720" w:left="720" w:header="720" w:footer="720" w:gutter="0"/>
          <w:cols w:space="720"/>
          <w:docGrid w:linePitch="360"/>
        </w:sectPr>
      </w:pPr>
    </w:p>
    <w:p w:rsidR="004845E4" w:rsidRPr="001F76EA" w:rsidRDefault="004845E4" w:rsidP="004845E4">
      <w:pPr>
        <w:pStyle w:val="ListParagraph"/>
        <w:autoSpaceDE w:val="0"/>
        <w:autoSpaceDN w:val="0"/>
        <w:adjustRightInd w:val="0"/>
        <w:spacing w:after="0" w:line="240" w:lineRule="auto"/>
        <w:ind w:left="1440"/>
        <w:rPr>
          <w:rFonts w:cs="TimesNewRomanPS-BoldMT"/>
          <w:bCs/>
          <w:color w:val="000000" w:themeColor="text1"/>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1"/>
        <w:gridCol w:w="711"/>
      </w:tblGrid>
      <w:tr w:rsidR="004845E4" w:rsidRPr="001F76EA" w:rsidTr="001F76EA">
        <w:trPr>
          <w:trHeight w:val="440"/>
        </w:trPr>
        <w:tc>
          <w:tcPr>
            <w:tcW w:w="711" w:type="dxa"/>
          </w:tcPr>
          <w:p w:rsidR="004845E4" w:rsidRPr="001F76EA" w:rsidRDefault="004845E4" w:rsidP="004845E4">
            <w:pPr>
              <w:pStyle w:val="ListParagraph"/>
              <w:autoSpaceDE w:val="0"/>
              <w:autoSpaceDN w:val="0"/>
              <w:adjustRightInd w:val="0"/>
              <w:ind w:left="0"/>
              <w:rPr>
                <w:rFonts w:cs="TimesNewRomanPS-BoldMT"/>
                <w:bCs/>
                <w:color w:val="000000" w:themeColor="text1"/>
                <w:sz w:val="20"/>
                <w:szCs w:val="20"/>
              </w:rPr>
            </w:pPr>
          </w:p>
        </w:tc>
        <w:tc>
          <w:tcPr>
            <w:tcW w:w="711" w:type="dxa"/>
          </w:tcPr>
          <w:p w:rsidR="004845E4" w:rsidRPr="001F76EA" w:rsidRDefault="004845E4" w:rsidP="004845E4">
            <w:pPr>
              <w:pStyle w:val="ListParagraph"/>
              <w:autoSpaceDE w:val="0"/>
              <w:autoSpaceDN w:val="0"/>
              <w:adjustRightInd w:val="0"/>
              <w:ind w:left="0"/>
              <w:rPr>
                <w:rFonts w:cs="TimesNewRomanPS-BoldMT"/>
                <w:bCs/>
                <w:color w:val="000000" w:themeColor="text1"/>
                <w:sz w:val="20"/>
                <w:szCs w:val="20"/>
              </w:rPr>
            </w:pPr>
          </w:p>
        </w:tc>
      </w:tr>
      <w:tr w:rsidR="004845E4" w:rsidRPr="001F76EA" w:rsidTr="001F76EA">
        <w:trPr>
          <w:trHeight w:val="469"/>
        </w:trPr>
        <w:tc>
          <w:tcPr>
            <w:tcW w:w="711" w:type="dxa"/>
          </w:tcPr>
          <w:p w:rsidR="004845E4" w:rsidRPr="001F76EA" w:rsidRDefault="004845E4" w:rsidP="004845E4">
            <w:pPr>
              <w:pStyle w:val="ListParagraph"/>
              <w:autoSpaceDE w:val="0"/>
              <w:autoSpaceDN w:val="0"/>
              <w:adjustRightInd w:val="0"/>
              <w:ind w:left="0"/>
              <w:rPr>
                <w:rFonts w:cs="TimesNewRomanPS-BoldMT"/>
                <w:bCs/>
                <w:color w:val="000000" w:themeColor="text1"/>
                <w:sz w:val="20"/>
                <w:szCs w:val="20"/>
              </w:rPr>
            </w:pPr>
          </w:p>
        </w:tc>
        <w:tc>
          <w:tcPr>
            <w:tcW w:w="711" w:type="dxa"/>
          </w:tcPr>
          <w:p w:rsidR="004845E4" w:rsidRPr="001F76EA" w:rsidRDefault="004845E4" w:rsidP="004845E4">
            <w:pPr>
              <w:pStyle w:val="ListParagraph"/>
              <w:autoSpaceDE w:val="0"/>
              <w:autoSpaceDN w:val="0"/>
              <w:adjustRightInd w:val="0"/>
              <w:ind w:left="0"/>
              <w:rPr>
                <w:rFonts w:cs="TimesNewRomanPS-BoldMT"/>
                <w:bCs/>
                <w:color w:val="000000" w:themeColor="text1"/>
                <w:sz w:val="20"/>
                <w:szCs w:val="20"/>
              </w:rPr>
            </w:pPr>
          </w:p>
        </w:tc>
      </w:tr>
    </w:tbl>
    <w:tbl>
      <w:tblPr>
        <w:tblStyle w:val="TableGrid"/>
        <w:tblW w:w="0" w:type="auto"/>
        <w:tblInd w:w="1440" w:type="dxa"/>
        <w:tblLayout w:type="fixed"/>
        <w:tblLook w:val="04A0" w:firstRow="1" w:lastRow="0" w:firstColumn="1" w:lastColumn="0" w:noHBand="0" w:noVBand="1"/>
      </w:tblPr>
      <w:tblGrid>
        <w:gridCol w:w="468"/>
        <w:gridCol w:w="409"/>
      </w:tblGrid>
      <w:tr w:rsidR="001F76EA" w:rsidRPr="001F76EA" w:rsidTr="001F76EA">
        <w:trPr>
          <w:trHeight w:val="447"/>
        </w:trPr>
        <w:tc>
          <w:tcPr>
            <w:tcW w:w="468" w:type="dxa"/>
          </w:tcPr>
          <w:p w:rsidR="004845E4" w:rsidRPr="001F76EA" w:rsidRDefault="004845E4" w:rsidP="00FB30F7">
            <w:pPr>
              <w:pStyle w:val="ListParagraph"/>
              <w:autoSpaceDE w:val="0"/>
              <w:autoSpaceDN w:val="0"/>
              <w:adjustRightInd w:val="0"/>
              <w:ind w:left="0"/>
              <w:rPr>
                <w:rFonts w:cs="TimesNewRomanPS-BoldMT"/>
                <w:bCs/>
                <w:color w:val="000000" w:themeColor="text1"/>
                <w:sz w:val="20"/>
                <w:szCs w:val="20"/>
              </w:rPr>
            </w:pPr>
            <w:r w:rsidRPr="001F76EA">
              <w:rPr>
                <w:rFonts w:cs="TimesNewRomanPS-BoldMT"/>
                <w:bCs/>
                <w:color w:val="000000" w:themeColor="text1"/>
                <w:sz w:val="20"/>
                <w:szCs w:val="20"/>
              </w:rPr>
              <w:tab/>
            </w:r>
          </w:p>
        </w:tc>
        <w:tc>
          <w:tcPr>
            <w:tcW w:w="409" w:type="dxa"/>
          </w:tcPr>
          <w:p w:rsidR="004845E4" w:rsidRPr="001F76EA" w:rsidRDefault="004845E4" w:rsidP="00FB30F7">
            <w:pPr>
              <w:pStyle w:val="ListParagraph"/>
              <w:autoSpaceDE w:val="0"/>
              <w:autoSpaceDN w:val="0"/>
              <w:adjustRightInd w:val="0"/>
              <w:ind w:left="0"/>
              <w:rPr>
                <w:rFonts w:cs="TimesNewRomanPS-BoldMT"/>
                <w:bCs/>
                <w:color w:val="000000" w:themeColor="text1"/>
                <w:sz w:val="20"/>
                <w:szCs w:val="20"/>
              </w:rPr>
            </w:pPr>
          </w:p>
        </w:tc>
      </w:tr>
      <w:tr w:rsidR="001F76EA" w:rsidRPr="001F76EA" w:rsidTr="001F76EA">
        <w:trPr>
          <w:trHeight w:val="477"/>
        </w:trPr>
        <w:tc>
          <w:tcPr>
            <w:tcW w:w="468" w:type="dxa"/>
          </w:tcPr>
          <w:p w:rsidR="004845E4" w:rsidRPr="001F76EA" w:rsidRDefault="004845E4" w:rsidP="00FB30F7">
            <w:pPr>
              <w:pStyle w:val="ListParagraph"/>
              <w:autoSpaceDE w:val="0"/>
              <w:autoSpaceDN w:val="0"/>
              <w:adjustRightInd w:val="0"/>
              <w:ind w:left="0"/>
              <w:rPr>
                <w:rFonts w:cs="TimesNewRomanPS-BoldMT"/>
                <w:bCs/>
                <w:color w:val="000000" w:themeColor="text1"/>
                <w:sz w:val="20"/>
                <w:szCs w:val="20"/>
              </w:rPr>
            </w:pPr>
          </w:p>
        </w:tc>
        <w:tc>
          <w:tcPr>
            <w:tcW w:w="409" w:type="dxa"/>
          </w:tcPr>
          <w:p w:rsidR="004845E4" w:rsidRPr="001F76EA" w:rsidRDefault="004845E4" w:rsidP="00FB30F7">
            <w:pPr>
              <w:pStyle w:val="ListParagraph"/>
              <w:autoSpaceDE w:val="0"/>
              <w:autoSpaceDN w:val="0"/>
              <w:adjustRightInd w:val="0"/>
              <w:ind w:left="0"/>
              <w:rPr>
                <w:rFonts w:cs="TimesNewRomanPS-BoldMT"/>
                <w:bCs/>
                <w:color w:val="000000" w:themeColor="text1"/>
                <w:sz w:val="20"/>
                <w:szCs w:val="20"/>
              </w:rPr>
            </w:pPr>
          </w:p>
        </w:tc>
      </w:tr>
    </w:tbl>
    <w:p w:rsidR="004845E4" w:rsidRDefault="004845E4" w:rsidP="004845E4">
      <w:pPr>
        <w:pStyle w:val="ListParagraph"/>
        <w:tabs>
          <w:tab w:val="left" w:pos="2805"/>
        </w:tabs>
        <w:autoSpaceDE w:val="0"/>
        <w:autoSpaceDN w:val="0"/>
        <w:adjustRightInd w:val="0"/>
        <w:spacing w:after="0" w:line="240" w:lineRule="auto"/>
        <w:ind w:left="1440"/>
        <w:rPr>
          <w:rFonts w:cs="TimesNewRomanPS-BoldMT"/>
          <w:bCs/>
          <w:color w:val="000000" w:themeColor="text1"/>
          <w:sz w:val="20"/>
          <w:szCs w:val="20"/>
        </w:rPr>
      </w:pPr>
      <w:r w:rsidRPr="001F76EA">
        <w:rPr>
          <w:rFonts w:cs="TimesNewRomanPS-BoldMT"/>
          <w:bCs/>
          <w:color w:val="000000" w:themeColor="text1"/>
          <w:sz w:val="20"/>
          <w:szCs w:val="20"/>
        </w:rPr>
        <w:br w:type="textWrapping" w:clear="all"/>
      </w:r>
    </w:p>
    <w:p w:rsidR="001F76EA" w:rsidRDefault="001F76EA" w:rsidP="004845E4">
      <w:pPr>
        <w:pStyle w:val="ListParagraph"/>
        <w:tabs>
          <w:tab w:val="left" w:pos="2805"/>
        </w:tabs>
        <w:autoSpaceDE w:val="0"/>
        <w:autoSpaceDN w:val="0"/>
        <w:adjustRightInd w:val="0"/>
        <w:spacing w:after="0" w:line="240" w:lineRule="auto"/>
        <w:ind w:left="1440"/>
        <w:rPr>
          <w:rFonts w:cs="TimesNewRomanPS-BoldMT"/>
          <w:bCs/>
          <w:color w:val="000000" w:themeColor="text1"/>
          <w:sz w:val="20"/>
          <w:szCs w:val="20"/>
        </w:rPr>
      </w:pPr>
    </w:p>
    <w:p w:rsidR="001F76EA" w:rsidRDefault="001F76EA" w:rsidP="004845E4">
      <w:pPr>
        <w:pStyle w:val="ListParagraph"/>
        <w:tabs>
          <w:tab w:val="left" w:pos="2805"/>
        </w:tabs>
        <w:autoSpaceDE w:val="0"/>
        <w:autoSpaceDN w:val="0"/>
        <w:adjustRightInd w:val="0"/>
        <w:spacing w:after="0" w:line="240" w:lineRule="auto"/>
        <w:ind w:left="1440"/>
        <w:rPr>
          <w:rFonts w:cs="TimesNewRomanPS-BoldMT"/>
          <w:bCs/>
          <w:color w:val="000000" w:themeColor="text1"/>
          <w:sz w:val="20"/>
          <w:szCs w:val="20"/>
        </w:rPr>
      </w:pPr>
    </w:p>
    <w:p w:rsidR="001F76EA" w:rsidRPr="001F76EA" w:rsidRDefault="001F76EA" w:rsidP="004845E4">
      <w:pPr>
        <w:pStyle w:val="ListParagraph"/>
        <w:tabs>
          <w:tab w:val="left" w:pos="2805"/>
        </w:tabs>
        <w:autoSpaceDE w:val="0"/>
        <w:autoSpaceDN w:val="0"/>
        <w:adjustRightInd w:val="0"/>
        <w:spacing w:after="0" w:line="240" w:lineRule="auto"/>
        <w:ind w:left="1440"/>
        <w:rPr>
          <w:rFonts w:cs="TimesNewRomanPS-BoldMT"/>
          <w:bCs/>
          <w:color w:val="000000" w:themeColor="text1"/>
          <w:sz w:val="20"/>
          <w:szCs w:val="20"/>
        </w:rPr>
      </w:pPr>
    </w:p>
    <w:tbl>
      <w:tblPr>
        <w:tblStyle w:val="TableGrid"/>
        <w:tblW w:w="0" w:type="auto"/>
        <w:tblInd w:w="720" w:type="dxa"/>
        <w:tblLook w:val="04A0" w:firstRow="1" w:lastRow="0" w:firstColumn="1" w:lastColumn="0" w:noHBand="0" w:noVBand="1"/>
      </w:tblPr>
      <w:tblGrid>
        <w:gridCol w:w="1134"/>
        <w:gridCol w:w="1134"/>
        <w:gridCol w:w="1134"/>
        <w:gridCol w:w="1134"/>
      </w:tblGrid>
      <w:tr w:rsidR="004845E4" w:rsidRPr="001F76EA" w:rsidTr="001F76EA">
        <w:trPr>
          <w:trHeight w:val="641"/>
        </w:trPr>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r>
      <w:tr w:rsidR="004845E4" w:rsidRPr="001F76EA" w:rsidTr="001F76EA">
        <w:trPr>
          <w:trHeight w:val="684"/>
        </w:trPr>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r>
      <w:tr w:rsidR="004845E4" w:rsidRPr="001F76EA" w:rsidTr="001F76EA">
        <w:trPr>
          <w:trHeight w:val="641"/>
        </w:trPr>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r>
      <w:tr w:rsidR="004845E4" w:rsidRPr="001F76EA" w:rsidTr="001F76EA">
        <w:trPr>
          <w:trHeight w:val="684"/>
        </w:trPr>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c>
          <w:tcPr>
            <w:tcW w:w="1145" w:type="dxa"/>
          </w:tcPr>
          <w:p w:rsidR="004845E4" w:rsidRPr="001F76EA" w:rsidRDefault="004845E4" w:rsidP="004845E4">
            <w:pPr>
              <w:pStyle w:val="ListParagraph"/>
              <w:ind w:left="0"/>
              <w:rPr>
                <w:rFonts w:cs="TimesNewRomanPS-BoldMT"/>
                <w:bCs/>
                <w:color w:val="000000" w:themeColor="text1"/>
                <w:sz w:val="20"/>
                <w:szCs w:val="20"/>
              </w:rPr>
            </w:pPr>
          </w:p>
        </w:tc>
      </w:tr>
    </w:tbl>
    <w:p w:rsidR="001F76EA" w:rsidRDefault="001F76EA"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sectPr w:rsidR="001F76EA" w:rsidSect="001F76EA">
          <w:type w:val="continuous"/>
          <w:pgSz w:w="12240" w:h="15840"/>
          <w:pgMar w:top="720" w:right="720" w:bottom="720" w:left="720" w:header="720" w:footer="720" w:gutter="0"/>
          <w:cols w:num="2" w:space="720"/>
          <w:docGrid w:linePitch="360"/>
        </w:sectPr>
      </w:pPr>
    </w:p>
    <w:p w:rsidR="004845E4" w:rsidRDefault="004845E4"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sidRPr="001F76EA">
        <w:rPr>
          <w:rFonts w:cs="TimesNewRomanPS-BoldMT"/>
          <w:bCs/>
          <w:color w:val="000000" w:themeColor="text1"/>
          <w:sz w:val="20"/>
          <w:szCs w:val="20"/>
        </w:rPr>
        <w:lastRenderedPageBreak/>
        <w:t xml:space="preserve">Create a </w:t>
      </w:r>
      <w:proofErr w:type="spellStart"/>
      <w:r w:rsidRPr="001F76EA">
        <w:rPr>
          <w:rFonts w:cs="TimesNewRomanPS-BoldMT"/>
          <w:bCs/>
          <w:color w:val="000000" w:themeColor="text1"/>
          <w:sz w:val="20"/>
          <w:szCs w:val="20"/>
        </w:rPr>
        <w:t>punnett</w:t>
      </w:r>
      <w:proofErr w:type="spellEnd"/>
      <w:r w:rsidRPr="001F76EA">
        <w:rPr>
          <w:rFonts w:cs="TimesNewRomanPS-BoldMT"/>
          <w:bCs/>
          <w:color w:val="000000" w:themeColor="text1"/>
          <w:sz w:val="20"/>
          <w:szCs w:val="20"/>
        </w:rPr>
        <w:t xml:space="preserve"> square for red carnation and a red with white spots carnation.  Is this an example of incomplete dominance or co-dominance?</w:t>
      </w:r>
    </w:p>
    <w:p w:rsidR="001F76EA" w:rsidRDefault="001F76EA" w:rsidP="001F76EA">
      <w:pPr>
        <w:autoSpaceDE w:val="0"/>
        <w:autoSpaceDN w:val="0"/>
        <w:adjustRightInd w:val="0"/>
        <w:spacing w:after="0" w:line="240" w:lineRule="auto"/>
        <w:rPr>
          <w:rFonts w:cs="TimesNewRomanPS-BoldMT"/>
          <w:bCs/>
          <w:color w:val="000000" w:themeColor="text1"/>
          <w:sz w:val="20"/>
          <w:szCs w:val="20"/>
        </w:rPr>
      </w:pPr>
    </w:p>
    <w:p w:rsidR="001F76EA" w:rsidRPr="001F76EA" w:rsidRDefault="001F76EA" w:rsidP="001F76EA">
      <w:pPr>
        <w:autoSpaceDE w:val="0"/>
        <w:autoSpaceDN w:val="0"/>
        <w:adjustRightInd w:val="0"/>
        <w:spacing w:after="0" w:line="240" w:lineRule="auto"/>
        <w:rPr>
          <w:rFonts w:cs="TimesNewRomanPS-BoldMT"/>
          <w:bCs/>
          <w:color w:val="000000" w:themeColor="text1"/>
          <w:sz w:val="20"/>
          <w:szCs w:val="20"/>
        </w:rPr>
      </w:pPr>
    </w:p>
    <w:p w:rsidR="004845E4" w:rsidRDefault="004845E4"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sidRPr="001F76EA">
        <w:rPr>
          <w:rFonts w:cs="TimesNewRomanPS-BoldMT"/>
          <w:bCs/>
          <w:color w:val="000000" w:themeColor="text1"/>
          <w:sz w:val="20"/>
          <w:szCs w:val="20"/>
        </w:rPr>
        <w:t xml:space="preserve">Create a word problem for either co-dominance or incomplete dominance.  Answer your own questions with the </w:t>
      </w:r>
      <w:proofErr w:type="spellStart"/>
      <w:r w:rsidRPr="001F76EA">
        <w:rPr>
          <w:rFonts w:cs="TimesNewRomanPS-BoldMT"/>
          <w:bCs/>
          <w:color w:val="000000" w:themeColor="text1"/>
          <w:sz w:val="20"/>
          <w:szCs w:val="20"/>
        </w:rPr>
        <w:t>punnet</w:t>
      </w:r>
      <w:proofErr w:type="spellEnd"/>
      <w:r w:rsidRPr="001F76EA">
        <w:rPr>
          <w:rFonts w:cs="TimesNewRomanPS-BoldMT"/>
          <w:bCs/>
          <w:color w:val="000000" w:themeColor="text1"/>
          <w:sz w:val="20"/>
          <w:szCs w:val="20"/>
        </w:rPr>
        <w:t xml:space="preserve"> square for proof.</w:t>
      </w:r>
    </w:p>
    <w:p w:rsidR="001F76EA" w:rsidRDefault="001F76EA" w:rsidP="001F76EA">
      <w:pPr>
        <w:autoSpaceDE w:val="0"/>
        <w:autoSpaceDN w:val="0"/>
        <w:adjustRightInd w:val="0"/>
        <w:spacing w:after="0" w:line="240" w:lineRule="auto"/>
        <w:rPr>
          <w:rFonts w:cs="TimesNewRomanPS-BoldMT"/>
          <w:bCs/>
          <w:color w:val="000000" w:themeColor="text1"/>
          <w:sz w:val="20"/>
          <w:szCs w:val="20"/>
        </w:rPr>
      </w:pPr>
    </w:p>
    <w:p w:rsidR="001F76EA" w:rsidRPr="001F76EA" w:rsidRDefault="001F76EA" w:rsidP="001F76EA">
      <w:pPr>
        <w:autoSpaceDE w:val="0"/>
        <w:autoSpaceDN w:val="0"/>
        <w:adjustRightInd w:val="0"/>
        <w:spacing w:after="0" w:line="240" w:lineRule="auto"/>
        <w:rPr>
          <w:rFonts w:cs="TimesNewRomanPS-BoldMT"/>
          <w:bCs/>
          <w:color w:val="000000" w:themeColor="text1"/>
          <w:sz w:val="20"/>
          <w:szCs w:val="20"/>
        </w:rPr>
      </w:pPr>
    </w:p>
    <w:p w:rsidR="004845E4" w:rsidRDefault="004845E4"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sidRPr="001F76EA">
        <w:rPr>
          <w:rFonts w:cs="TimesNewRomanPS-BoldMT"/>
          <w:bCs/>
          <w:color w:val="000000" w:themeColor="text1"/>
          <w:sz w:val="20"/>
          <w:szCs w:val="20"/>
        </w:rPr>
        <w:t>Explain why or why not it is possible for a person with the AB blood type and person with the O blood type to have a child with type O blood.</w:t>
      </w:r>
    </w:p>
    <w:p w:rsidR="001F76EA" w:rsidRDefault="001F76EA" w:rsidP="001F76EA">
      <w:pPr>
        <w:autoSpaceDE w:val="0"/>
        <w:autoSpaceDN w:val="0"/>
        <w:adjustRightInd w:val="0"/>
        <w:spacing w:after="0" w:line="240" w:lineRule="auto"/>
        <w:rPr>
          <w:rFonts w:cs="TimesNewRomanPS-BoldMT"/>
          <w:bCs/>
          <w:color w:val="000000" w:themeColor="text1"/>
          <w:sz w:val="20"/>
          <w:szCs w:val="20"/>
        </w:rPr>
      </w:pPr>
    </w:p>
    <w:p w:rsidR="001F76EA" w:rsidRPr="001F76EA" w:rsidRDefault="001F76EA" w:rsidP="001F76EA">
      <w:pPr>
        <w:autoSpaceDE w:val="0"/>
        <w:autoSpaceDN w:val="0"/>
        <w:adjustRightInd w:val="0"/>
        <w:spacing w:after="0" w:line="240" w:lineRule="auto"/>
        <w:rPr>
          <w:rFonts w:cs="TimesNewRomanPS-BoldMT"/>
          <w:bCs/>
          <w:color w:val="000000" w:themeColor="text1"/>
          <w:sz w:val="20"/>
          <w:szCs w:val="20"/>
        </w:rPr>
      </w:pPr>
    </w:p>
    <w:p w:rsidR="001F76EA" w:rsidRDefault="001F76EA"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Pr>
          <w:rFonts w:cs="TimesNewRomanPS-BoldMT"/>
          <w:bCs/>
          <w:color w:val="000000" w:themeColor="text1"/>
          <w:sz w:val="20"/>
          <w:szCs w:val="20"/>
        </w:rPr>
        <w:t xml:space="preserve">Complete the pedigree below for a family with dwarfism.  Dwarfism is </w:t>
      </w:r>
      <w:proofErr w:type="gramStart"/>
      <w:r>
        <w:rPr>
          <w:rFonts w:cs="TimesNewRomanPS-BoldMT"/>
          <w:bCs/>
          <w:color w:val="000000" w:themeColor="text1"/>
          <w:sz w:val="20"/>
          <w:szCs w:val="20"/>
        </w:rPr>
        <w:t>a</w:t>
      </w:r>
      <w:proofErr w:type="gramEnd"/>
      <w:r>
        <w:rPr>
          <w:rFonts w:cs="TimesNewRomanPS-BoldMT"/>
          <w:bCs/>
          <w:color w:val="000000" w:themeColor="text1"/>
          <w:sz w:val="20"/>
          <w:szCs w:val="20"/>
        </w:rPr>
        <w:t xml:space="preserve"> autosomal dominant trait.</w:t>
      </w:r>
    </w:p>
    <w:p w:rsidR="001F76EA" w:rsidRDefault="001F76EA" w:rsidP="001F76EA">
      <w:pPr>
        <w:pStyle w:val="ListParagraph"/>
        <w:autoSpaceDE w:val="0"/>
        <w:autoSpaceDN w:val="0"/>
        <w:adjustRightInd w:val="0"/>
        <w:spacing w:after="0" w:line="240" w:lineRule="auto"/>
        <w:rPr>
          <w:rFonts w:cs="TimesNewRomanPS-BoldMT"/>
          <w:bCs/>
          <w:color w:val="000000" w:themeColor="text1"/>
          <w:sz w:val="20"/>
          <w:szCs w:val="20"/>
        </w:rPr>
      </w:pPr>
    </w:p>
    <w:p w:rsidR="001F76EA" w:rsidRDefault="001F76EA" w:rsidP="001F76EA">
      <w:pPr>
        <w:pStyle w:val="ListParagraph"/>
        <w:autoSpaceDE w:val="0"/>
        <w:autoSpaceDN w:val="0"/>
        <w:adjustRightInd w:val="0"/>
        <w:spacing w:after="0" w:line="240" w:lineRule="auto"/>
        <w:rPr>
          <w:rFonts w:cs="TimesNewRomanPS-BoldMT"/>
          <w:bCs/>
          <w:color w:val="000000" w:themeColor="text1"/>
          <w:sz w:val="20"/>
          <w:szCs w:val="20"/>
        </w:rPr>
      </w:pPr>
      <w:r>
        <w:rPr>
          <w:noProof/>
        </w:rPr>
        <w:drawing>
          <wp:inline distT="0" distB="0" distL="0" distR="0">
            <wp:extent cx="4238625" cy="2119313"/>
            <wp:effectExtent l="0" t="0" r="0" b="0"/>
            <wp:docPr id="2" name="Picture 2" descr="http://www.uvm.edu/~cgep/Pic/AutoDo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vm.edu/~cgep/Pic/AutoDom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625" cy="2119313"/>
                    </a:xfrm>
                    <a:prstGeom prst="rect">
                      <a:avLst/>
                    </a:prstGeom>
                    <a:noFill/>
                    <a:ln>
                      <a:noFill/>
                    </a:ln>
                  </pic:spPr>
                </pic:pic>
              </a:graphicData>
            </a:graphic>
          </wp:inline>
        </w:drawing>
      </w:r>
    </w:p>
    <w:p w:rsidR="001F76EA" w:rsidRDefault="001F76EA" w:rsidP="001F76EA">
      <w:pPr>
        <w:pStyle w:val="ListParagraph"/>
        <w:autoSpaceDE w:val="0"/>
        <w:autoSpaceDN w:val="0"/>
        <w:adjustRightInd w:val="0"/>
        <w:spacing w:after="0" w:line="240" w:lineRule="auto"/>
        <w:rPr>
          <w:rFonts w:cs="TimesNewRomanPS-BoldMT"/>
          <w:bCs/>
          <w:color w:val="000000" w:themeColor="text1"/>
          <w:sz w:val="20"/>
          <w:szCs w:val="20"/>
        </w:rPr>
      </w:pPr>
      <w:r>
        <w:rPr>
          <w:rFonts w:cs="TimesNewRomanPS-BoldMT"/>
          <w:bCs/>
          <w:color w:val="000000" w:themeColor="text1"/>
          <w:sz w:val="20"/>
          <w:szCs w:val="20"/>
        </w:rPr>
        <w:t>Why is it possible for an individual who displays the traits associated with dwarfism to have offspring that do not have dwarfism?</w:t>
      </w:r>
    </w:p>
    <w:p w:rsidR="001F76EA" w:rsidRPr="001F76EA" w:rsidRDefault="001F76EA" w:rsidP="001F76EA">
      <w:pPr>
        <w:pStyle w:val="ListParagraph"/>
        <w:autoSpaceDE w:val="0"/>
        <w:autoSpaceDN w:val="0"/>
        <w:adjustRightInd w:val="0"/>
        <w:spacing w:after="0" w:line="240" w:lineRule="auto"/>
        <w:rPr>
          <w:rFonts w:cs="TimesNewRomanPS-BoldMT"/>
          <w:bCs/>
          <w:color w:val="000000" w:themeColor="text1"/>
          <w:sz w:val="20"/>
          <w:szCs w:val="20"/>
        </w:rPr>
      </w:pPr>
    </w:p>
    <w:p w:rsidR="004845E4" w:rsidRDefault="001F76EA" w:rsidP="004845E4">
      <w:pPr>
        <w:pStyle w:val="ListParagraph"/>
        <w:numPr>
          <w:ilvl w:val="0"/>
          <w:numId w:val="1"/>
        </w:numPr>
        <w:autoSpaceDE w:val="0"/>
        <w:autoSpaceDN w:val="0"/>
        <w:adjustRightInd w:val="0"/>
        <w:spacing w:after="0" w:line="240" w:lineRule="auto"/>
        <w:rPr>
          <w:rFonts w:cs="TimesNewRomanPS-BoldMT"/>
          <w:bCs/>
          <w:color w:val="000000" w:themeColor="text1"/>
          <w:sz w:val="20"/>
          <w:szCs w:val="20"/>
        </w:rPr>
      </w:pPr>
      <w:r>
        <w:rPr>
          <w:rFonts w:cs="TimesNewRomanPS-BoldMT"/>
          <w:bCs/>
          <w:color w:val="000000" w:themeColor="text1"/>
          <w:sz w:val="20"/>
          <w:szCs w:val="20"/>
        </w:rPr>
        <w:t>Provide genotypes for the individuals in the pedigree below.  The pedigree shows a typical autosomal recessive trait.</w:t>
      </w:r>
    </w:p>
    <w:p w:rsidR="001F76EA" w:rsidRPr="001F76EA" w:rsidRDefault="001F76EA" w:rsidP="001F76EA">
      <w:pPr>
        <w:pStyle w:val="ListParagraph"/>
        <w:autoSpaceDE w:val="0"/>
        <w:autoSpaceDN w:val="0"/>
        <w:adjustRightInd w:val="0"/>
        <w:spacing w:after="0" w:line="240" w:lineRule="auto"/>
        <w:rPr>
          <w:rFonts w:cs="TimesNewRomanPS-BoldMT"/>
          <w:bCs/>
          <w:color w:val="000000" w:themeColor="text1"/>
          <w:sz w:val="20"/>
          <w:szCs w:val="20"/>
        </w:rPr>
      </w:pPr>
      <w:r>
        <w:rPr>
          <w:rFonts w:ascii="Helvetica" w:hAnsi="Helvetica" w:cs="Helvetica"/>
          <w:noProof/>
          <w:sz w:val="21"/>
          <w:szCs w:val="21"/>
        </w:rPr>
        <w:drawing>
          <wp:inline distT="0" distB="0" distL="0" distR="0">
            <wp:extent cx="4848514" cy="2819400"/>
            <wp:effectExtent l="0" t="0" r="9525" b="0"/>
            <wp:docPr id="1" name="Picture 1" descr="Pedigree chart showing Autosomal Recessiv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digree chart showing Autosomal Recessive exam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0057" cy="2820297"/>
                    </a:xfrm>
                    <a:prstGeom prst="rect">
                      <a:avLst/>
                    </a:prstGeom>
                    <a:noFill/>
                    <a:ln>
                      <a:noFill/>
                    </a:ln>
                  </pic:spPr>
                </pic:pic>
              </a:graphicData>
            </a:graphic>
          </wp:inline>
        </w:drawing>
      </w:r>
    </w:p>
    <w:p w:rsidR="004845E4" w:rsidRPr="001F76EA" w:rsidRDefault="004845E4"/>
    <w:sectPr w:rsidR="004845E4" w:rsidRPr="001F76EA" w:rsidSect="001F76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261"/>
    <w:multiLevelType w:val="hybridMultilevel"/>
    <w:tmpl w:val="F9CA69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8126F9"/>
    <w:multiLevelType w:val="hybridMultilevel"/>
    <w:tmpl w:val="54443A00"/>
    <w:lvl w:ilvl="0" w:tplc="D97268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A47C3"/>
    <w:rsid w:val="001B2EA3"/>
    <w:rsid w:val="001F76EA"/>
    <w:rsid w:val="002D2059"/>
    <w:rsid w:val="004845E4"/>
    <w:rsid w:val="004A47C3"/>
    <w:rsid w:val="00595555"/>
    <w:rsid w:val="00AC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920DCE4-D045-4F78-9664-3683CD63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5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5E4"/>
    <w:pPr>
      <w:ind w:left="720"/>
      <w:contextualSpacing/>
    </w:pPr>
  </w:style>
  <w:style w:type="paragraph" w:customStyle="1" w:styleId="Default">
    <w:name w:val="Default"/>
    <w:rsid w:val="004845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8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dc:creator>
  <cp:lastModifiedBy>Tricia Pedersen</cp:lastModifiedBy>
  <cp:revision>3</cp:revision>
  <cp:lastPrinted>2013-12-09T12:26:00Z</cp:lastPrinted>
  <dcterms:created xsi:type="dcterms:W3CDTF">2013-12-08T15:27:00Z</dcterms:created>
  <dcterms:modified xsi:type="dcterms:W3CDTF">2016-11-11T15:50:00Z</dcterms:modified>
</cp:coreProperties>
</file>