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59" w:rsidRDefault="005F4B97" w:rsidP="005F4B97">
      <w:pPr>
        <w:spacing w:after="0"/>
      </w:pPr>
      <w:r>
        <w:t>NAME__________________________________________________________</w:t>
      </w:r>
      <w:r w:rsidR="00B72CF5">
        <w:t>DATE___________________</w:t>
      </w:r>
    </w:p>
    <w:p w:rsidR="005F4B97" w:rsidRDefault="005F4B97" w:rsidP="005F4B97">
      <w:pPr>
        <w:spacing w:after="0"/>
      </w:pPr>
    </w:p>
    <w:p w:rsidR="005F4B97" w:rsidRDefault="005F4B97" w:rsidP="005F4B97">
      <w:pPr>
        <w:spacing w:after="0"/>
        <w:rPr>
          <w:sz w:val="20"/>
          <w:szCs w:val="20"/>
        </w:rPr>
      </w:pPr>
      <w:r w:rsidRPr="00FD6AEB">
        <w:rPr>
          <w:sz w:val="20"/>
          <w:szCs w:val="20"/>
        </w:rPr>
        <w:t>Review:</w:t>
      </w:r>
    </w:p>
    <w:p w:rsidR="005F4B97" w:rsidRPr="00FD6AEB" w:rsidRDefault="005F4B97" w:rsidP="005F4B97">
      <w:pPr>
        <w:pStyle w:val="ListParagraph"/>
        <w:numPr>
          <w:ilvl w:val="0"/>
          <w:numId w:val="2"/>
        </w:numPr>
        <w:spacing w:after="0"/>
        <w:rPr>
          <w:sz w:val="20"/>
          <w:szCs w:val="20"/>
        </w:rPr>
      </w:pPr>
      <w:r w:rsidRPr="00FD6AEB">
        <w:rPr>
          <w:sz w:val="20"/>
          <w:szCs w:val="20"/>
        </w:rPr>
        <w:t xml:space="preserve">Explain the reasons in which a population that reproduces asexually, such as bacteria, would </w:t>
      </w:r>
      <w:r w:rsidR="008079A5">
        <w:rPr>
          <w:sz w:val="20"/>
          <w:szCs w:val="20"/>
        </w:rPr>
        <w:t xml:space="preserve">not </w:t>
      </w:r>
      <w:bookmarkStart w:id="0" w:name="_GoBack"/>
      <w:bookmarkEnd w:id="0"/>
      <w:r w:rsidRPr="00FD6AEB">
        <w:rPr>
          <w:sz w:val="20"/>
          <w:szCs w:val="20"/>
        </w:rPr>
        <w:t xml:space="preserve">be able to survive in a constantly changing environment. </w:t>
      </w:r>
    </w:p>
    <w:p w:rsidR="001B71A0" w:rsidRPr="00FD6AEB" w:rsidRDefault="001B71A0" w:rsidP="001B71A0">
      <w:pPr>
        <w:pStyle w:val="ListParagraph"/>
        <w:spacing w:after="0"/>
        <w:rPr>
          <w:sz w:val="20"/>
          <w:szCs w:val="20"/>
        </w:rPr>
      </w:pPr>
    </w:p>
    <w:p w:rsidR="005F4B97" w:rsidRPr="00FD6AEB" w:rsidRDefault="005F4B97" w:rsidP="005F4B97">
      <w:pPr>
        <w:pStyle w:val="ListParagraph"/>
        <w:numPr>
          <w:ilvl w:val="0"/>
          <w:numId w:val="2"/>
        </w:numPr>
        <w:spacing w:after="0"/>
        <w:rPr>
          <w:sz w:val="20"/>
          <w:szCs w:val="20"/>
        </w:rPr>
      </w:pPr>
      <w:r w:rsidRPr="00FD6AEB">
        <w:rPr>
          <w:sz w:val="20"/>
          <w:szCs w:val="20"/>
        </w:rPr>
        <w:t>Explain the reasons in which a population that reproduces sexually, such as butterflies or lillies, would be able to survive in a constantly changing environment.</w:t>
      </w:r>
    </w:p>
    <w:p w:rsidR="001B71A0" w:rsidRPr="00FD6AEB" w:rsidRDefault="001B71A0" w:rsidP="001B71A0">
      <w:pPr>
        <w:pStyle w:val="ListParagraph"/>
        <w:spacing w:after="0"/>
        <w:rPr>
          <w:sz w:val="20"/>
          <w:szCs w:val="20"/>
        </w:rPr>
      </w:pPr>
    </w:p>
    <w:p w:rsidR="009054A1" w:rsidRDefault="009054A1" w:rsidP="005F4B97">
      <w:pPr>
        <w:pStyle w:val="ListParagraph"/>
        <w:numPr>
          <w:ilvl w:val="0"/>
          <w:numId w:val="2"/>
        </w:numPr>
        <w:spacing w:after="0"/>
        <w:rPr>
          <w:sz w:val="20"/>
          <w:szCs w:val="20"/>
        </w:rPr>
        <w:sectPr w:rsidR="009054A1" w:rsidSect="005F4B97">
          <w:pgSz w:w="12240" w:h="15840"/>
          <w:pgMar w:top="720" w:right="720" w:bottom="720" w:left="720" w:header="720" w:footer="720" w:gutter="0"/>
          <w:cols w:space="720"/>
          <w:docGrid w:linePitch="360"/>
        </w:sectPr>
      </w:pPr>
    </w:p>
    <w:p w:rsidR="005F4B97" w:rsidRPr="00FD6AEB" w:rsidRDefault="005F4B97" w:rsidP="005F4B97">
      <w:pPr>
        <w:pStyle w:val="ListParagraph"/>
        <w:numPr>
          <w:ilvl w:val="0"/>
          <w:numId w:val="2"/>
        </w:numPr>
        <w:spacing w:after="0"/>
        <w:rPr>
          <w:sz w:val="20"/>
          <w:szCs w:val="20"/>
        </w:rPr>
      </w:pPr>
      <w:r w:rsidRPr="00FD6AEB">
        <w:rPr>
          <w:sz w:val="20"/>
          <w:szCs w:val="20"/>
        </w:rPr>
        <w:lastRenderedPageBreak/>
        <w:t>Compare the processes of mitosis and meiosis in terms of:  types of cells which undergo the process, types of organisms which undergo the process, number of cells produced, number of cell divisions, haploid, diploid, steps, genetic variability of daughter cells, and problems that occur.</w:t>
      </w:r>
    </w:p>
    <w:p w:rsidR="001B71A0" w:rsidRPr="00FD6AEB" w:rsidRDefault="009054A1" w:rsidP="001B71A0">
      <w:pPr>
        <w:spacing w:after="0"/>
        <w:rPr>
          <w:sz w:val="20"/>
          <w:szCs w:val="20"/>
        </w:rPr>
      </w:pPr>
      <w:r>
        <w:rPr>
          <w:rFonts w:ascii="Arial" w:hAnsi="Arial" w:cs="Arial"/>
          <w:noProof/>
          <w:color w:val="0000FF"/>
          <w:sz w:val="20"/>
          <w:szCs w:val="20"/>
        </w:rPr>
        <w:lastRenderedPageBreak/>
        <w:drawing>
          <wp:inline distT="0" distB="0" distL="0" distR="0">
            <wp:extent cx="3115887" cy="2622430"/>
            <wp:effectExtent l="0" t="0" r="8890" b="6985"/>
            <wp:docPr id="6" name="Picture 6" descr="Mitosis and Meiosis Comparis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osis and Meiosis Compariso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8377" cy="2624526"/>
                    </a:xfrm>
                    <a:prstGeom prst="rect">
                      <a:avLst/>
                    </a:prstGeom>
                    <a:noFill/>
                    <a:ln>
                      <a:noFill/>
                    </a:ln>
                  </pic:spPr>
                </pic:pic>
              </a:graphicData>
            </a:graphic>
          </wp:inline>
        </w:drawing>
      </w:r>
    </w:p>
    <w:p w:rsidR="009054A1" w:rsidRDefault="009054A1" w:rsidP="001B71A0">
      <w:pPr>
        <w:spacing w:after="0"/>
        <w:rPr>
          <w:sz w:val="20"/>
          <w:szCs w:val="20"/>
        </w:rPr>
        <w:sectPr w:rsidR="009054A1" w:rsidSect="009054A1">
          <w:type w:val="continuous"/>
          <w:pgSz w:w="12240" w:h="15840"/>
          <w:pgMar w:top="720" w:right="720" w:bottom="720" w:left="720" w:header="720" w:footer="720" w:gutter="0"/>
          <w:cols w:num="2" w:space="720"/>
          <w:docGrid w:linePitch="360"/>
        </w:sectPr>
      </w:pPr>
    </w:p>
    <w:p w:rsidR="001B71A0" w:rsidRPr="00FD6AEB" w:rsidRDefault="001B71A0" w:rsidP="001B71A0">
      <w:pPr>
        <w:spacing w:after="0"/>
        <w:rPr>
          <w:sz w:val="20"/>
          <w:szCs w:val="20"/>
        </w:rPr>
      </w:pPr>
    </w:p>
    <w:p w:rsidR="00FD6AEB" w:rsidRPr="00FD6AEB" w:rsidRDefault="00FD6AEB" w:rsidP="005F4B97">
      <w:pPr>
        <w:pStyle w:val="ListParagraph"/>
        <w:numPr>
          <w:ilvl w:val="0"/>
          <w:numId w:val="2"/>
        </w:numPr>
        <w:spacing w:after="0"/>
        <w:rPr>
          <w:sz w:val="20"/>
          <w:szCs w:val="20"/>
        </w:rPr>
      </w:pPr>
      <w:r w:rsidRPr="00FD6AEB">
        <w:rPr>
          <w:sz w:val="20"/>
          <w:szCs w:val="20"/>
        </w:rPr>
        <w:t>What stage of interphas</w:t>
      </w:r>
      <w:r w:rsidR="006E3973">
        <w:rPr>
          <w:sz w:val="20"/>
          <w:szCs w:val="20"/>
        </w:rPr>
        <w:t xml:space="preserve">e is the DNA copied </w:t>
      </w:r>
      <w:r w:rsidRPr="00FD6AEB">
        <w:rPr>
          <w:sz w:val="20"/>
          <w:szCs w:val="20"/>
        </w:rPr>
        <w:t>or synthesized?</w:t>
      </w:r>
    </w:p>
    <w:p w:rsidR="005F4B97" w:rsidRPr="00FD6AEB" w:rsidRDefault="005F4B97" w:rsidP="005F4B97">
      <w:pPr>
        <w:pStyle w:val="ListParagraph"/>
        <w:numPr>
          <w:ilvl w:val="0"/>
          <w:numId w:val="2"/>
        </w:numPr>
        <w:spacing w:after="0"/>
        <w:rPr>
          <w:sz w:val="20"/>
          <w:szCs w:val="20"/>
        </w:rPr>
      </w:pPr>
      <w:r w:rsidRPr="00FD6AEB">
        <w:rPr>
          <w:sz w:val="20"/>
          <w:szCs w:val="20"/>
        </w:rPr>
        <w:t>Describe how cancer can occur.</w:t>
      </w:r>
    </w:p>
    <w:p w:rsidR="001B71A0" w:rsidRPr="00FD6AEB" w:rsidRDefault="001B71A0" w:rsidP="001B71A0">
      <w:pPr>
        <w:pStyle w:val="ListParagraph"/>
        <w:spacing w:after="0"/>
        <w:rPr>
          <w:sz w:val="20"/>
          <w:szCs w:val="20"/>
        </w:rPr>
      </w:pPr>
    </w:p>
    <w:p w:rsidR="005F4B97" w:rsidRDefault="005F4B97" w:rsidP="005F4B97">
      <w:pPr>
        <w:pStyle w:val="ListParagraph"/>
        <w:numPr>
          <w:ilvl w:val="0"/>
          <w:numId w:val="2"/>
        </w:numPr>
        <w:spacing w:after="0"/>
        <w:rPr>
          <w:sz w:val="20"/>
          <w:szCs w:val="20"/>
        </w:rPr>
      </w:pPr>
      <w:r w:rsidRPr="00FD6AEB">
        <w:rPr>
          <w:sz w:val="20"/>
          <w:szCs w:val="20"/>
        </w:rPr>
        <w:t xml:space="preserve">Explain how “crossing over” which occurs in </w:t>
      </w:r>
      <w:r w:rsidRPr="00FD6AEB">
        <w:rPr>
          <w:b/>
          <w:sz w:val="20"/>
          <w:szCs w:val="20"/>
        </w:rPr>
        <w:t>prophase 1</w:t>
      </w:r>
      <w:r w:rsidRPr="00FD6AEB">
        <w:rPr>
          <w:sz w:val="20"/>
          <w:szCs w:val="20"/>
        </w:rPr>
        <w:t xml:space="preserve"> of meiosis increases genetic variation within a population.</w:t>
      </w:r>
    </w:p>
    <w:p w:rsidR="009054A1" w:rsidRPr="00FD6AEB" w:rsidRDefault="009054A1" w:rsidP="009054A1">
      <w:pPr>
        <w:pStyle w:val="ListParagraph"/>
        <w:spacing w:after="0"/>
        <w:rPr>
          <w:sz w:val="20"/>
          <w:szCs w:val="20"/>
        </w:rPr>
      </w:pPr>
    </w:p>
    <w:p w:rsidR="001B71A0" w:rsidRPr="00FD6AEB" w:rsidRDefault="001B71A0" w:rsidP="001B71A0">
      <w:pPr>
        <w:pStyle w:val="ListParagraph"/>
        <w:spacing w:after="0"/>
        <w:rPr>
          <w:sz w:val="20"/>
          <w:szCs w:val="20"/>
        </w:rPr>
      </w:pPr>
    </w:p>
    <w:p w:rsidR="005F4B97" w:rsidRPr="00FD6AEB" w:rsidRDefault="005F4B97" w:rsidP="005F4B97">
      <w:pPr>
        <w:pStyle w:val="ListParagraph"/>
        <w:numPr>
          <w:ilvl w:val="0"/>
          <w:numId w:val="2"/>
        </w:numPr>
        <w:spacing w:after="0"/>
        <w:rPr>
          <w:sz w:val="20"/>
          <w:szCs w:val="20"/>
        </w:rPr>
      </w:pPr>
      <w:r w:rsidRPr="00FD6AEB">
        <w:rPr>
          <w:sz w:val="20"/>
          <w:szCs w:val="20"/>
        </w:rPr>
        <w:t>Explain what is meant by nondisjunction.</w:t>
      </w:r>
    </w:p>
    <w:p w:rsidR="001B71A0" w:rsidRPr="00FD6AEB" w:rsidRDefault="001B71A0" w:rsidP="001B71A0">
      <w:pPr>
        <w:pStyle w:val="ListParagraph"/>
        <w:spacing w:after="0"/>
        <w:rPr>
          <w:sz w:val="20"/>
          <w:szCs w:val="20"/>
        </w:rPr>
      </w:pPr>
    </w:p>
    <w:p w:rsidR="001B71A0" w:rsidRPr="00FD6AEB" w:rsidRDefault="001B71A0" w:rsidP="005F4B97">
      <w:pPr>
        <w:pStyle w:val="ListParagraph"/>
        <w:numPr>
          <w:ilvl w:val="0"/>
          <w:numId w:val="2"/>
        </w:numPr>
        <w:spacing w:after="0"/>
        <w:rPr>
          <w:sz w:val="20"/>
          <w:szCs w:val="20"/>
        </w:rPr>
      </w:pPr>
      <w:r w:rsidRPr="00FD6AEB">
        <w:rPr>
          <w:sz w:val="20"/>
          <w:szCs w:val="20"/>
        </w:rPr>
        <w:t>What is a karyotype?  What is it used for?</w:t>
      </w:r>
    </w:p>
    <w:p w:rsidR="001B71A0" w:rsidRPr="00FD6AEB" w:rsidRDefault="001B71A0" w:rsidP="001B71A0">
      <w:pPr>
        <w:pStyle w:val="ListParagraph"/>
        <w:spacing w:after="0"/>
        <w:rPr>
          <w:sz w:val="20"/>
          <w:szCs w:val="20"/>
        </w:rPr>
      </w:pPr>
    </w:p>
    <w:p w:rsidR="001B71A0" w:rsidRPr="00FD6AEB" w:rsidRDefault="001B71A0" w:rsidP="005F4B97">
      <w:pPr>
        <w:pStyle w:val="ListParagraph"/>
        <w:numPr>
          <w:ilvl w:val="0"/>
          <w:numId w:val="2"/>
        </w:numPr>
        <w:spacing w:after="0"/>
        <w:rPr>
          <w:sz w:val="20"/>
          <w:szCs w:val="20"/>
        </w:rPr>
      </w:pPr>
      <w:r w:rsidRPr="00FD6AEB">
        <w:rPr>
          <w:sz w:val="20"/>
          <w:szCs w:val="20"/>
        </w:rPr>
        <w:t>A normal human has _______ chromosomes or ________ pairs of chromosomes.  The sex chromosomes are ________ for a female and _________ for a male.</w:t>
      </w:r>
    </w:p>
    <w:p w:rsidR="009054A1" w:rsidRDefault="009054A1" w:rsidP="005F4B97">
      <w:pPr>
        <w:spacing w:after="0"/>
        <w:rPr>
          <w:sz w:val="20"/>
          <w:szCs w:val="20"/>
        </w:rPr>
        <w:sectPr w:rsidR="009054A1" w:rsidSect="009054A1">
          <w:type w:val="continuous"/>
          <w:pgSz w:w="12240" w:h="15840"/>
          <w:pgMar w:top="720" w:right="720" w:bottom="720" w:left="720" w:header="720" w:footer="720" w:gutter="0"/>
          <w:cols w:num="2" w:space="720"/>
          <w:docGrid w:linePitch="360"/>
        </w:sectPr>
      </w:pPr>
    </w:p>
    <w:p w:rsidR="005F4B97" w:rsidRPr="00FD6AEB" w:rsidRDefault="005F4B97" w:rsidP="005F4B97">
      <w:pPr>
        <w:spacing w:after="0"/>
        <w:rPr>
          <w:sz w:val="20"/>
          <w:szCs w:val="20"/>
        </w:rPr>
      </w:pPr>
      <w:r w:rsidRPr="00FD6AEB">
        <w:rPr>
          <w:sz w:val="20"/>
          <w:szCs w:val="20"/>
        </w:rPr>
        <w:lastRenderedPageBreak/>
        <w:t>Mendel:</w:t>
      </w:r>
    </w:p>
    <w:p w:rsidR="001B71A0" w:rsidRPr="00FD6AEB" w:rsidRDefault="005F4B97" w:rsidP="00FD6AEB">
      <w:pPr>
        <w:pStyle w:val="ListParagraph"/>
        <w:numPr>
          <w:ilvl w:val="0"/>
          <w:numId w:val="4"/>
        </w:numPr>
        <w:spacing w:after="0"/>
        <w:rPr>
          <w:sz w:val="20"/>
          <w:szCs w:val="20"/>
        </w:rPr>
      </w:pPr>
      <w:r w:rsidRPr="00FD6AEB">
        <w:rPr>
          <w:sz w:val="20"/>
          <w:szCs w:val="20"/>
        </w:rPr>
        <w:t>Who is Mendel?</w:t>
      </w:r>
    </w:p>
    <w:p w:rsidR="005F4B97" w:rsidRPr="00FD6AEB" w:rsidRDefault="005F4B97" w:rsidP="005F4B97">
      <w:pPr>
        <w:pStyle w:val="ListParagraph"/>
        <w:numPr>
          <w:ilvl w:val="0"/>
          <w:numId w:val="4"/>
        </w:numPr>
        <w:spacing w:after="0"/>
        <w:rPr>
          <w:sz w:val="20"/>
          <w:szCs w:val="20"/>
        </w:rPr>
      </w:pPr>
      <w:r w:rsidRPr="00FD6AEB">
        <w:rPr>
          <w:sz w:val="20"/>
          <w:szCs w:val="20"/>
        </w:rPr>
        <w:t>What did Mendel research?</w:t>
      </w:r>
    </w:p>
    <w:p w:rsidR="005F4B97" w:rsidRPr="00FD6AEB" w:rsidRDefault="005F4B97" w:rsidP="005F4B97">
      <w:pPr>
        <w:pStyle w:val="ListParagraph"/>
        <w:numPr>
          <w:ilvl w:val="0"/>
          <w:numId w:val="4"/>
        </w:numPr>
        <w:spacing w:after="0"/>
        <w:rPr>
          <w:sz w:val="20"/>
          <w:szCs w:val="20"/>
        </w:rPr>
      </w:pPr>
      <w:r w:rsidRPr="00FD6AEB">
        <w:rPr>
          <w:sz w:val="20"/>
          <w:szCs w:val="20"/>
        </w:rPr>
        <w:t>Mendel’s Laws</w:t>
      </w:r>
    </w:p>
    <w:p w:rsidR="005F4B97" w:rsidRDefault="005F4B97" w:rsidP="009054A1">
      <w:pPr>
        <w:pStyle w:val="ListParagraph"/>
        <w:numPr>
          <w:ilvl w:val="1"/>
          <w:numId w:val="4"/>
        </w:numPr>
        <w:spacing w:after="0"/>
        <w:rPr>
          <w:sz w:val="20"/>
          <w:szCs w:val="20"/>
        </w:rPr>
      </w:pPr>
      <w:r w:rsidRPr="00FD6AEB">
        <w:rPr>
          <w:sz w:val="20"/>
          <w:szCs w:val="20"/>
        </w:rPr>
        <w:t>Law of Segregation-</w:t>
      </w:r>
      <w:r w:rsidR="009054A1">
        <w:rPr>
          <w:sz w:val="20"/>
          <w:szCs w:val="20"/>
        </w:rPr>
        <w:t xml:space="preserve">                                                                 b.   </w:t>
      </w:r>
      <w:r w:rsidRPr="009054A1">
        <w:rPr>
          <w:sz w:val="20"/>
          <w:szCs w:val="20"/>
        </w:rPr>
        <w:t>Law of Independent Assortment-</w:t>
      </w:r>
    </w:p>
    <w:p w:rsidR="009054A1" w:rsidRPr="009054A1" w:rsidRDefault="009054A1" w:rsidP="009054A1">
      <w:pPr>
        <w:pStyle w:val="ListParagraph"/>
        <w:spacing w:after="0"/>
        <w:ind w:left="1440"/>
        <w:rPr>
          <w:sz w:val="20"/>
          <w:szCs w:val="20"/>
        </w:rPr>
      </w:pPr>
    </w:p>
    <w:p w:rsidR="00FD6AEB" w:rsidRDefault="001B71A0" w:rsidP="00FD6AEB">
      <w:pPr>
        <w:pStyle w:val="ListParagraph"/>
        <w:numPr>
          <w:ilvl w:val="0"/>
          <w:numId w:val="4"/>
        </w:numPr>
        <w:spacing w:after="0"/>
        <w:rPr>
          <w:sz w:val="20"/>
          <w:szCs w:val="20"/>
        </w:rPr>
      </w:pPr>
      <w:r w:rsidRPr="00FD6AEB">
        <w:rPr>
          <w:sz w:val="20"/>
          <w:szCs w:val="20"/>
        </w:rPr>
        <w:t xml:space="preserve">Explain how </w:t>
      </w:r>
      <w:r w:rsidR="00FD6AEB" w:rsidRPr="00FD6AEB">
        <w:rPr>
          <w:sz w:val="20"/>
          <w:szCs w:val="20"/>
        </w:rPr>
        <w:t>Mendel’s</w:t>
      </w:r>
      <w:r w:rsidRPr="00FD6AEB">
        <w:rPr>
          <w:sz w:val="20"/>
          <w:szCs w:val="20"/>
        </w:rPr>
        <w:t xml:space="preserve"> laws relate back to the process of meiosis.</w:t>
      </w:r>
    </w:p>
    <w:p w:rsidR="009054A1" w:rsidRDefault="009054A1" w:rsidP="009054A1">
      <w:pPr>
        <w:pStyle w:val="ListParagraph"/>
        <w:spacing w:after="0"/>
        <w:rPr>
          <w:sz w:val="20"/>
          <w:szCs w:val="20"/>
        </w:rPr>
      </w:pPr>
    </w:p>
    <w:p w:rsidR="00FD6AEB" w:rsidRDefault="00FD6AEB" w:rsidP="001B71A0">
      <w:pPr>
        <w:pStyle w:val="ListParagraph"/>
        <w:numPr>
          <w:ilvl w:val="0"/>
          <w:numId w:val="4"/>
        </w:numPr>
        <w:spacing w:after="0"/>
        <w:rPr>
          <w:sz w:val="20"/>
          <w:szCs w:val="20"/>
        </w:rPr>
      </w:pPr>
      <w:r w:rsidRPr="00FD6AEB">
        <w:rPr>
          <w:sz w:val="20"/>
          <w:szCs w:val="20"/>
        </w:rPr>
        <w:t>Explain potential chromosomal mutations:</w:t>
      </w:r>
    </w:p>
    <w:p w:rsidR="00FD6AEB" w:rsidRDefault="00FD6AEB" w:rsidP="00FD6AEB">
      <w:pPr>
        <w:pStyle w:val="ListParagraph"/>
        <w:spacing w:after="0"/>
        <w:rPr>
          <w:sz w:val="20"/>
          <w:szCs w:val="20"/>
        </w:rPr>
        <w:sectPr w:rsidR="00FD6AEB" w:rsidSect="009054A1">
          <w:type w:val="continuous"/>
          <w:pgSz w:w="12240" w:h="15840"/>
          <w:pgMar w:top="720" w:right="720" w:bottom="720" w:left="720" w:header="720" w:footer="720" w:gutter="0"/>
          <w:cols w:space="720"/>
          <w:docGrid w:linePitch="360"/>
        </w:sectPr>
      </w:pPr>
    </w:p>
    <w:p w:rsidR="00FD6AEB" w:rsidRPr="00FD6AEB" w:rsidRDefault="00FD6AEB" w:rsidP="00FD6AEB">
      <w:pPr>
        <w:pStyle w:val="ListParagraph"/>
        <w:spacing w:after="0"/>
        <w:rPr>
          <w:sz w:val="20"/>
          <w:szCs w:val="20"/>
        </w:rPr>
      </w:pPr>
      <w:r>
        <w:rPr>
          <w:noProof/>
          <w:color w:val="0000FF"/>
        </w:rPr>
        <w:lastRenderedPageBreak/>
        <w:drawing>
          <wp:inline distT="0" distB="0" distL="0" distR="0">
            <wp:extent cx="2898475" cy="1595886"/>
            <wp:effectExtent l="0" t="0" r="0" b="4445"/>
            <wp:docPr id="1" name="irc_mi" descr="http://hodnett-ap.wikispaces.com/file/view/05%2520Chromosome%2520Mutations.jpg/227877846/365x253/05%2520Chromosome%2520Mutation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dnett-ap.wikispaces.com/file/view/05%2520Chromosome%2520Mutations.jpg/227877846/365x253/05%2520Chromosome%2520Mutation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770" cy="1599903"/>
                    </a:xfrm>
                    <a:prstGeom prst="rect">
                      <a:avLst/>
                    </a:prstGeom>
                    <a:noFill/>
                    <a:ln>
                      <a:noFill/>
                    </a:ln>
                  </pic:spPr>
                </pic:pic>
              </a:graphicData>
            </a:graphic>
          </wp:inline>
        </w:drawing>
      </w:r>
    </w:p>
    <w:p w:rsidR="00FD6AEB" w:rsidRDefault="00FD6AEB" w:rsidP="00FD6AEB">
      <w:pPr>
        <w:pStyle w:val="ListParagraph"/>
        <w:numPr>
          <w:ilvl w:val="1"/>
          <w:numId w:val="4"/>
        </w:numPr>
        <w:spacing w:after="0"/>
        <w:rPr>
          <w:sz w:val="20"/>
          <w:szCs w:val="20"/>
        </w:rPr>
      </w:pPr>
      <w:r>
        <w:rPr>
          <w:sz w:val="20"/>
          <w:szCs w:val="20"/>
        </w:rPr>
        <w:lastRenderedPageBreak/>
        <w:t>Deletion</w:t>
      </w:r>
      <w:r w:rsidRPr="00FD6AEB">
        <w:rPr>
          <w:sz w:val="20"/>
          <w:szCs w:val="20"/>
        </w:rPr>
        <w:t>-</w:t>
      </w:r>
    </w:p>
    <w:p w:rsidR="00FD6AEB" w:rsidRDefault="00FD6AEB" w:rsidP="00FD6AEB">
      <w:pPr>
        <w:pStyle w:val="ListParagraph"/>
        <w:spacing w:after="0"/>
        <w:rPr>
          <w:sz w:val="20"/>
          <w:szCs w:val="20"/>
        </w:rPr>
      </w:pPr>
    </w:p>
    <w:p w:rsidR="00FD6AEB" w:rsidRDefault="00FD6AEB" w:rsidP="00FD6AEB">
      <w:pPr>
        <w:pStyle w:val="ListParagraph"/>
        <w:numPr>
          <w:ilvl w:val="1"/>
          <w:numId w:val="4"/>
        </w:numPr>
        <w:spacing w:after="0"/>
        <w:rPr>
          <w:sz w:val="20"/>
          <w:szCs w:val="20"/>
        </w:rPr>
      </w:pPr>
      <w:r>
        <w:rPr>
          <w:sz w:val="20"/>
          <w:szCs w:val="20"/>
        </w:rPr>
        <w:t>Duplication-</w:t>
      </w:r>
    </w:p>
    <w:p w:rsidR="00FD6AEB" w:rsidRDefault="00FD6AEB" w:rsidP="00FD6AEB">
      <w:pPr>
        <w:pStyle w:val="ListParagraph"/>
        <w:spacing w:after="0"/>
        <w:rPr>
          <w:sz w:val="20"/>
          <w:szCs w:val="20"/>
        </w:rPr>
      </w:pPr>
    </w:p>
    <w:p w:rsidR="00FD6AEB" w:rsidRDefault="00FD6AEB" w:rsidP="00FD6AEB">
      <w:pPr>
        <w:pStyle w:val="ListParagraph"/>
        <w:numPr>
          <w:ilvl w:val="1"/>
          <w:numId w:val="4"/>
        </w:numPr>
        <w:spacing w:after="0"/>
        <w:rPr>
          <w:sz w:val="20"/>
          <w:szCs w:val="20"/>
        </w:rPr>
      </w:pPr>
      <w:r>
        <w:rPr>
          <w:sz w:val="20"/>
          <w:szCs w:val="20"/>
        </w:rPr>
        <w:t>Inversion-</w:t>
      </w:r>
    </w:p>
    <w:p w:rsidR="00FD6AEB" w:rsidRDefault="00FD6AEB" w:rsidP="00FD6AEB">
      <w:pPr>
        <w:pStyle w:val="ListParagraph"/>
        <w:spacing w:after="0"/>
        <w:rPr>
          <w:sz w:val="20"/>
          <w:szCs w:val="20"/>
        </w:rPr>
      </w:pPr>
    </w:p>
    <w:p w:rsidR="00FD6AEB" w:rsidRPr="00FD6AEB" w:rsidRDefault="00FD6AEB" w:rsidP="00FD6AEB">
      <w:pPr>
        <w:pStyle w:val="ListParagraph"/>
        <w:numPr>
          <w:ilvl w:val="1"/>
          <w:numId w:val="4"/>
        </w:numPr>
        <w:spacing w:after="0"/>
        <w:rPr>
          <w:sz w:val="20"/>
          <w:szCs w:val="20"/>
        </w:rPr>
      </w:pPr>
      <w:r>
        <w:rPr>
          <w:sz w:val="20"/>
          <w:szCs w:val="20"/>
        </w:rPr>
        <w:t>Translocation-</w:t>
      </w:r>
    </w:p>
    <w:p w:rsidR="00FD6AEB" w:rsidRDefault="00FD6AEB" w:rsidP="001B71A0">
      <w:pPr>
        <w:spacing w:after="0"/>
        <w:rPr>
          <w:sz w:val="20"/>
          <w:szCs w:val="20"/>
        </w:rPr>
        <w:sectPr w:rsidR="00FD6AEB" w:rsidSect="00FD6AEB">
          <w:type w:val="continuous"/>
          <w:pgSz w:w="12240" w:h="15840"/>
          <w:pgMar w:top="720" w:right="720" w:bottom="720" w:left="720" w:header="720" w:footer="720" w:gutter="0"/>
          <w:cols w:num="2" w:space="720"/>
          <w:docGrid w:linePitch="360"/>
        </w:sectPr>
      </w:pPr>
    </w:p>
    <w:p w:rsidR="001B71A0" w:rsidRPr="00FD6AEB" w:rsidRDefault="00F06A10" w:rsidP="001B71A0">
      <w:pPr>
        <w:spacing w:after="0"/>
        <w:rPr>
          <w:sz w:val="20"/>
          <w:szCs w:val="20"/>
        </w:rPr>
      </w:pPr>
      <w:r w:rsidRPr="00FD6AEB">
        <w:rPr>
          <w:sz w:val="20"/>
          <w:szCs w:val="20"/>
        </w:rPr>
        <w:lastRenderedPageBreak/>
        <w:t>Essential Vocabulary and Identification</w:t>
      </w:r>
      <w:r w:rsidR="001B71A0" w:rsidRPr="00FD6AEB">
        <w:rPr>
          <w:sz w:val="20"/>
          <w:szCs w:val="20"/>
        </w:rPr>
        <w:t>:</w:t>
      </w:r>
    </w:p>
    <w:p w:rsidR="001B71A0" w:rsidRPr="00FD6AEB" w:rsidRDefault="001B71A0" w:rsidP="001B71A0">
      <w:pPr>
        <w:spacing w:after="0"/>
        <w:rPr>
          <w:sz w:val="20"/>
          <w:szCs w:val="20"/>
        </w:rPr>
      </w:pPr>
      <w:r w:rsidRPr="00FD6AEB">
        <w:rPr>
          <w:sz w:val="20"/>
          <w:szCs w:val="20"/>
        </w:rPr>
        <w:t>1. Define:</w:t>
      </w:r>
    </w:p>
    <w:p w:rsidR="005565B2" w:rsidRDefault="005565B2" w:rsidP="001B71A0">
      <w:pPr>
        <w:spacing w:after="0"/>
        <w:ind w:firstLine="720"/>
        <w:rPr>
          <w:sz w:val="20"/>
          <w:szCs w:val="20"/>
        </w:rPr>
        <w:sectPr w:rsidR="005565B2" w:rsidSect="00FD6AEB">
          <w:type w:val="continuous"/>
          <w:pgSz w:w="12240" w:h="15840"/>
          <w:pgMar w:top="720" w:right="720" w:bottom="720" w:left="720" w:header="720" w:footer="720" w:gutter="0"/>
          <w:cols w:space="720"/>
          <w:docGrid w:linePitch="360"/>
        </w:sectPr>
      </w:pPr>
    </w:p>
    <w:p w:rsidR="001B71A0" w:rsidRPr="00FD6AEB" w:rsidRDefault="001B71A0" w:rsidP="001B71A0">
      <w:pPr>
        <w:spacing w:after="0"/>
        <w:ind w:firstLine="720"/>
        <w:rPr>
          <w:sz w:val="20"/>
          <w:szCs w:val="20"/>
        </w:rPr>
      </w:pPr>
      <w:r w:rsidRPr="00FD6AEB">
        <w:rPr>
          <w:sz w:val="20"/>
          <w:szCs w:val="20"/>
        </w:rPr>
        <w:lastRenderedPageBreak/>
        <w:t>Heterozygous-</w:t>
      </w:r>
    </w:p>
    <w:p w:rsidR="00FD6AEB" w:rsidRDefault="00FD6AEB" w:rsidP="001B71A0">
      <w:pPr>
        <w:spacing w:after="0"/>
        <w:ind w:firstLine="720"/>
        <w:rPr>
          <w:sz w:val="20"/>
          <w:szCs w:val="20"/>
        </w:rPr>
      </w:pPr>
    </w:p>
    <w:p w:rsidR="001B71A0" w:rsidRDefault="001B71A0" w:rsidP="001B71A0">
      <w:pPr>
        <w:spacing w:after="0"/>
        <w:ind w:firstLine="720"/>
        <w:rPr>
          <w:sz w:val="20"/>
          <w:szCs w:val="20"/>
        </w:rPr>
      </w:pPr>
      <w:r w:rsidRPr="00FD6AEB">
        <w:rPr>
          <w:sz w:val="20"/>
          <w:szCs w:val="20"/>
        </w:rPr>
        <w:t>Homozygous-</w:t>
      </w:r>
    </w:p>
    <w:p w:rsidR="00966F65" w:rsidRDefault="00966F65" w:rsidP="001B71A0">
      <w:pPr>
        <w:spacing w:after="0"/>
        <w:ind w:firstLine="720"/>
        <w:rPr>
          <w:sz w:val="20"/>
          <w:szCs w:val="20"/>
        </w:rPr>
      </w:pPr>
    </w:p>
    <w:p w:rsidR="00966F65" w:rsidRDefault="00966F65" w:rsidP="001B71A0">
      <w:pPr>
        <w:spacing w:after="0"/>
        <w:ind w:firstLine="720"/>
        <w:rPr>
          <w:sz w:val="20"/>
          <w:szCs w:val="20"/>
        </w:rPr>
      </w:pPr>
      <w:r>
        <w:rPr>
          <w:sz w:val="20"/>
          <w:szCs w:val="20"/>
        </w:rPr>
        <w:t>Carrier-</w:t>
      </w:r>
    </w:p>
    <w:p w:rsidR="005565B2" w:rsidRDefault="005565B2" w:rsidP="001B71A0">
      <w:pPr>
        <w:spacing w:after="0"/>
        <w:ind w:firstLine="720"/>
        <w:rPr>
          <w:sz w:val="20"/>
          <w:szCs w:val="20"/>
        </w:rPr>
      </w:pPr>
    </w:p>
    <w:p w:rsidR="005565B2" w:rsidRDefault="005565B2" w:rsidP="001B71A0">
      <w:pPr>
        <w:spacing w:after="0"/>
        <w:ind w:firstLine="720"/>
        <w:rPr>
          <w:sz w:val="20"/>
          <w:szCs w:val="20"/>
        </w:rPr>
      </w:pPr>
      <w:r>
        <w:rPr>
          <w:sz w:val="20"/>
          <w:szCs w:val="20"/>
        </w:rPr>
        <w:t>Dominant Allele-</w:t>
      </w:r>
    </w:p>
    <w:p w:rsidR="005565B2" w:rsidRDefault="005565B2" w:rsidP="001B71A0">
      <w:pPr>
        <w:spacing w:after="0"/>
        <w:ind w:firstLine="720"/>
        <w:rPr>
          <w:sz w:val="20"/>
          <w:szCs w:val="20"/>
        </w:rPr>
      </w:pPr>
    </w:p>
    <w:p w:rsidR="005565B2" w:rsidRPr="00FD6AEB" w:rsidRDefault="005565B2" w:rsidP="001B71A0">
      <w:pPr>
        <w:spacing w:after="0"/>
        <w:ind w:firstLine="720"/>
        <w:rPr>
          <w:sz w:val="20"/>
          <w:szCs w:val="20"/>
        </w:rPr>
      </w:pPr>
      <w:r>
        <w:rPr>
          <w:sz w:val="20"/>
          <w:szCs w:val="20"/>
        </w:rPr>
        <w:t>Recessive Allele-</w:t>
      </w:r>
    </w:p>
    <w:p w:rsidR="005565B2" w:rsidRDefault="005565B2" w:rsidP="001B71A0">
      <w:pPr>
        <w:spacing w:after="0"/>
        <w:rPr>
          <w:sz w:val="20"/>
          <w:szCs w:val="20"/>
        </w:rPr>
        <w:sectPr w:rsidR="005565B2" w:rsidSect="005565B2">
          <w:type w:val="continuous"/>
          <w:pgSz w:w="12240" w:h="15840"/>
          <w:pgMar w:top="720" w:right="720" w:bottom="720" w:left="720" w:header="720" w:footer="720" w:gutter="0"/>
          <w:cols w:num="2" w:space="720"/>
          <w:docGrid w:linePitch="360"/>
        </w:sectPr>
      </w:pPr>
    </w:p>
    <w:p w:rsidR="001B71A0" w:rsidRPr="00FD6AEB" w:rsidRDefault="001B71A0" w:rsidP="001B71A0">
      <w:pPr>
        <w:spacing w:after="0"/>
        <w:rPr>
          <w:sz w:val="20"/>
          <w:szCs w:val="20"/>
        </w:rPr>
      </w:pPr>
    </w:p>
    <w:p w:rsidR="001B71A0" w:rsidRPr="00FD6AEB" w:rsidRDefault="001B71A0" w:rsidP="001B71A0">
      <w:pPr>
        <w:spacing w:after="0"/>
        <w:rPr>
          <w:sz w:val="20"/>
          <w:szCs w:val="20"/>
        </w:rPr>
      </w:pPr>
      <w:r w:rsidRPr="00FD6AEB">
        <w:rPr>
          <w:sz w:val="20"/>
          <w:szCs w:val="20"/>
        </w:rPr>
        <w:t>For each genotype, indicate whether it is heterozygous (HE) or homozygous (HO)</w:t>
      </w:r>
    </w:p>
    <w:tbl>
      <w:tblPr>
        <w:tblW w:w="0" w:type="auto"/>
        <w:tblInd w:w="75" w:type="dxa"/>
        <w:tblLayout w:type="fixed"/>
        <w:tblCellMar>
          <w:left w:w="75" w:type="dxa"/>
          <w:right w:w="75" w:type="dxa"/>
        </w:tblCellMar>
        <w:tblLook w:val="0000" w:firstRow="0" w:lastRow="0" w:firstColumn="0" w:lastColumn="0" w:noHBand="0" w:noVBand="0"/>
      </w:tblPr>
      <w:tblGrid>
        <w:gridCol w:w="2145"/>
        <w:gridCol w:w="2295"/>
        <w:gridCol w:w="2205"/>
        <w:gridCol w:w="2355"/>
      </w:tblGrid>
      <w:tr w:rsidR="001B71A0" w:rsidRPr="00FD6AEB" w:rsidTr="006442C2">
        <w:tc>
          <w:tcPr>
            <w:tcW w:w="2145" w:type="dxa"/>
            <w:tcBorders>
              <w:top w:val="nil"/>
              <w:left w:val="nil"/>
              <w:bottom w:val="nil"/>
              <w:right w:val="nil"/>
            </w:tcBorders>
            <w:vAlign w:val="center"/>
          </w:tcPr>
          <w:p w:rsidR="001B71A0" w:rsidRPr="00FD6AEB" w:rsidRDefault="001B71A0" w:rsidP="001B71A0">
            <w:pPr>
              <w:spacing w:after="0"/>
              <w:rPr>
                <w:sz w:val="20"/>
                <w:szCs w:val="20"/>
              </w:rPr>
            </w:pPr>
            <w:r w:rsidRPr="00FD6AEB">
              <w:rPr>
                <w:sz w:val="20"/>
                <w:szCs w:val="20"/>
              </w:rPr>
              <w:t>AA ____</w:t>
            </w:r>
            <w:r w:rsidRPr="00FD6AEB">
              <w:rPr>
                <w:sz w:val="20"/>
                <w:szCs w:val="20"/>
              </w:rPr>
              <w:br/>
              <w:t>Bb ____</w:t>
            </w:r>
            <w:r w:rsidRPr="00FD6AEB">
              <w:rPr>
                <w:sz w:val="20"/>
                <w:szCs w:val="20"/>
              </w:rPr>
              <w:br/>
              <w:t>Cc ____</w:t>
            </w:r>
            <w:r w:rsidRPr="00FD6AEB">
              <w:rPr>
                <w:sz w:val="20"/>
                <w:szCs w:val="20"/>
              </w:rPr>
              <w:br/>
              <w:t>Dd ____</w:t>
            </w:r>
          </w:p>
        </w:tc>
        <w:tc>
          <w:tcPr>
            <w:tcW w:w="2295" w:type="dxa"/>
            <w:tcBorders>
              <w:top w:val="nil"/>
              <w:left w:val="nil"/>
              <w:bottom w:val="nil"/>
              <w:right w:val="nil"/>
            </w:tcBorders>
            <w:vAlign w:val="center"/>
          </w:tcPr>
          <w:p w:rsidR="001B71A0" w:rsidRPr="00FD6AEB" w:rsidRDefault="001B71A0" w:rsidP="001B71A0">
            <w:pPr>
              <w:spacing w:after="0"/>
              <w:rPr>
                <w:sz w:val="20"/>
                <w:szCs w:val="20"/>
              </w:rPr>
            </w:pPr>
            <w:r w:rsidRPr="00FD6AEB">
              <w:rPr>
                <w:sz w:val="20"/>
                <w:szCs w:val="20"/>
              </w:rPr>
              <w:t>Ee ____</w:t>
            </w:r>
            <w:r w:rsidRPr="00FD6AEB">
              <w:rPr>
                <w:sz w:val="20"/>
                <w:szCs w:val="20"/>
              </w:rPr>
              <w:br/>
              <w:t>ff ____</w:t>
            </w:r>
            <w:r w:rsidRPr="00FD6AEB">
              <w:rPr>
                <w:sz w:val="20"/>
                <w:szCs w:val="20"/>
              </w:rPr>
              <w:br/>
              <w:t xml:space="preserve">GG ____ </w:t>
            </w:r>
            <w:r w:rsidRPr="00FD6AEB">
              <w:rPr>
                <w:sz w:val="20"/>
                <w:szCs w:val="20"/>
              </w:rPr>
              <w:br/>
              <w:t>HH ____</w:t>
            </w:r>
          </w:p>
        </w:tc>
        <w:tc>
          <w:tcPr>
            <w:tcW w:w="2205" w:type="dxa"/>
            <w:tcBorders>
              <w:top w:val="nil"/>
              <w:left w:val="nil"/>
              <w:bottom w:val="nil"/>
              <w:right w:val="nil"/>
            </w:tcBorders>
            <w:vAlign w:val="center"/>
          </w:tcPr>
          <w:p w:rsidR="001B71A0" w:rsidRPr="00FD6AEB" w:rsidRDefault="001B71A0" w:rsidP="001B71A0">
            <w:pPr>
              <w:spacing w:after="0"/>
              <w:rPr>
                <w:sz w:val="20"/>
                <w:szCs w:val="20"/>
              </w:rPr>
            </w:pPr>
          </w:p>
          <w:p w:rsidR="001B71A0" w:rsidRPr="00FD6AEB" w:rsidRDefault="001B71A0" w:rsidP="001B71A0">
            <w:pPr>
              <w:spacing w:after="0"/>
              <w:rPr>
                <w:sz w:val="20"/>
                <w:szCs w:val="20"/>
              </w:rPr>
            </w:pPr>
            <w:r w:rsidRPr="00FD6AEB">
              <w:rPr>
                <w:sz w:val="20"/>
                <w:szCs w:val="20"/>
              </w:rPr>
              <w:t>Ii ____</w:t>
            </w:r>
            <w:r w:rsidRPr="00FD6AEB">
              <w:rPr>
                <w:sz w:val="20"/>
                <w:szCs w:val="20"/>
              </w:rPr>
              <w:br/>
              <w:t>Jj ____</w:t>
            </w:r>
            <w:r w:rsidRPr="00FD6AEB">
              <w:rPr>
                <w:sz w:val="20"/>
                <w:szCs w:val="20"/>
              </w:rPr>
              <w:br/>
              <w:t>kk ____</w:t>
            </w:r>
            <w:r w:rsidRPr="00FD6AEB">
              <w:rPr>
                <w:sz w:val="20"/>
                <w:szCs w:val="20"/>
              </w:rPr>
              <w:br/>
              <w:t>Ll ____</w:t>
            </w:r>
            <w:r w:rsidRPr="00FD6AEB">
              <w:rPr>
                <w:sz w:val="20"/>
                <w:szCs w:val="20"/>
              </w:rPr>
              <w:br/>
            </w:r>
          </w:p>
        </w:tc>
        <w:tc>
          <w:tcPr>
            <w:tcW w:w="2355" w:type="dxa"/>
            <w:tcBorders>
              <w:top w:val="nil"/>
              <w:left w:val="nil"/>
              <w:bottom w:val="nil"/>
              <w:right w:val="nil"/>
            </w:tcBorders>
            <w:vAlign w:val="center"/>
          </w:tcPr>
          <w:p w:rsidR="001B71A0" w:rsidRPr="00FD6AEB" w:rsidRDefault="001B71A0" w:rsidP="001B71A0">
            <w:pPr>
              <w:spacing w:after="0"/>
              <w:rPr>
                <w:sz w:val="20"/>
                <w:szCs w:val="20"/>
              </w:rPr>
            </w:pPr>
          </w:p>
        </w:tc>
      </w:tr>
    </w:tbl>
    <w:p w:rsidR="001B71A0" w:rsidRPr="00FD6AEB" w:rsidRDefault="001B71A0" w:rsidP="001B71A0">
      <w:pPr>
        <w:spacing w:after="0"/>
        <w:rPr>
          <w:sz w:val="20"/>
          <w:szCs w:val="20"/>
        </w:rPr>
      </w:pPr>
      <w:r w:rsidRPr="00FD6AEB">
        <w:rPr>
          <w:sz w:val="20"/>
          <w:szCs w:val="20"/>
        </w:rPr>
        <w:t>2.  Define:</w:t>
      </w:r>
    </w:p>
    <w:p w:rsidR="001B71A0" w:rsidRPr="00FD6AEB" w:rsidRDefault="001B71A0" w:rsidP="001B71A0">
      <w:pPr>
        <w:spacing w:after="0"/>
        <w:rPr>
          <w:sz w:val="20"/>
          <w:szCs w:val="20"/>
        </w:rPr>
      </w:pPr>
      <w:r w:rsidRPr="00FD6AEB">
        <w:rPr>
          <w:sz w:val="20"/>
          <w:szCs w:val="20"/>
        </w:rPr>
        <w:tab/>
        <w:t>Phenotype-</w:t>
      </w:r>
    </w:p>
    <w:p w:rsidR="00FD6AEB" w:rsidRDefault="001B71A0" w:rsidP="001B71A0">
      <w:pPr>
        <w:spacing w:after="0"/>
        <w:rPr>
          <w:sz w:val="20"/>
          <w:szCs w:val="20"/>
        </w:rPr>
      </w:pPr>
      <w:r w:rsidRPr="00FD6AEB">
        <w:rPr>
          <w:sz w:val="20"/>
          <w:szCs w:val="20"/>
        </w:rPr>
        <w:tab/>
      </w:r>
    </w:p>
    <w:p w:rsidR="001B71A0" w:rsidRPr="00FD6AEB" w:rsidRDefault="001B71A0" w:rsidP="00966F65">
      <w:pPr>
        <w:spacing w:after="0"/>
        <w:ind w:firstLine="720"/>
        <w:rPr>
          <w:sz w:val="20"/>
          <w:szCs w:val="20"/>
        </w:rPr>
      </w:pPr>
      <w:r w:rsidRPr="00FD6AEB">
        <w:rPr>
          <w:sz w:val="20"/>
          <w:szCs w:val="20"/>
        </w:rPr>
        <w:t xml:space="preserve">Genotype- </w:t>
      </w:r>
    </w:p>
    <w:p w:rsidR="001B71A0" w:rsidRPr="00FD6AEB" w:rsidRDefault="001B71A0" w:rsidP="001B71A0">
      <w:pPr>
        <w:spacing w:after="0"/>
        <w:rPr>
          <w:sz w:val="20"/>
          <w:szCs w:val="20"/>
        </w:rPr>
      </w:pPr>
    </w:p>
    <w:p w:rsidR="001B71A0" w:rsidRPr="00FD6AEB" w:rsidRDefault="001B71A0" w:rsidP="001B71A0">
      <w:pPr>
        <w:spacing w:after="0"/>
        <w:rPr>
          <w:sz w:val="20"/>
          <w:szCs w:val="20"/>
        </w:rPr>
      </w:pPr>
      <w:r w:rsidRPr="00FD6AEB">
        <w:rPr>
          <w:sz w:val="20"/>
          <w:szCs w:val="20"/>
        </w:rPr>
        <w:t>For each of the genotypes below, determine the phenotype.</w:t>
      </w:r>
    </w:p>
    <w:tbl>
      <w:tblPr>
        <w:tblW w:w="0" w:type="auto"/>
        <w:tblInd w:w="75" w:type="dxa"/>
        <w:tblLayout w:type="fixed"/>
        <w:tblCellMar>
          <w:left w:w="75" w:type="dxa"/>
          <w:right w:w="75" w:type="dxa"/>
        </w:tblCellMar>
        <w:tblLook w:val="0000" w:firstRow="0" w:lastRow="0" w:firstColumn="0" w:lastColumn="0" w:noHBand="0" w:noVBand="0"/>
      </w:tblPr>
      <w:tblGrid>
        <w:gridCol w:w="4875"/>
        <w:gridCol w:w="4875"/>
      </w:tblGrid>
      <w:tr w:rsidR="001B71A0" w:rsidRPr="00FD6AEB" w:rsidTr="006442C2">
        <w:tc>
          <w:tcPr>
            <w:tcW w:w="4875" w:type="dxa"/>
            <w:tcBorders>
              <w:top w:val="nil"/>
              <w:left w:val="nil"/>
              <w:bottom w:val="nil"/>
              <w:right w:val="nil"/>
            </w:tcBorders>
            <w:vAlign w:val="center"/>
          </w:tcPr>
          <w:p w:rsidR="001B71A0" w:rsidRPr="00FD6AEB" w:rsidRDefault="001B71A0" w:rsidP="001B71A0">
            <w:pPr>
              <w:spacing w:after="0"/>
              <w:rPr>
                <w:sz w:val="20"/>
                <w:szCs w:val="20"/>
              </w:rPr>
            </w:pPr>
            <w:r w:rsidRPr="00FD6AEB">
              <w:rPr>
                <w:i/>
                <w:iCs/>
                <w:sz w:val="20"/>
                <w:szCs w:val="20"/>
              </w:rPr>
              <w:t>Purple flowers are dominant to white flowers</w:t>
            </w:r>
            <w:r w:rsidRPr="00FD6AEB">
              <w:rPr>
                <w:sz w:val="20"/>
                <w:szCs w:val="20"/>
              </w:rPr>
              <w:br/>
              <w:t>PP ___________________________</w:t>
            </w:r>
            <w:r w:rsidRPr="00FD6AEB">
              <w:rPr>
                <w:sz w:val="20"/>
                <w:szCs w:val="20"/>
              </w:rPr>
              <w:br/>
              <w:t>Pp ___________________________</w:t>
            </w:r>
            <w:r w:rsidRPr="00FD6AEB">
              <w:rPr>
                <w:sz w:val="20"/>
                <w:szCs w:val="20"/>
              </w:rPr>
              <w:br/>
              <w:t xml:space="preserve">pp ___________________________ </w:t>
            </w:r>
          </w:p>
        </w:tc>
        <w:tc>
          <w:tcPr>
            <w:tcW w:w="4875" w:type="dxa"/>
            <w:tcBorders>
              <w:top w:val="nil"/>
              <w:left w:val="nil"/>
              <w:bottom w:val="nil"/>
              <w:right w:val="nil"/>
            </w:tcBorders>
            <w:vAlign w:val="center"/>
          </w:tcPr>
          <w:p w:rsidR="001B71A0" w:rsidRPr="00FD6AEB" w:rsidRDefault="001B71A0" w:rsidP="001B71A0">
            <w:pPr>
              <w:spacing w:after="0"/>
              <w:rPr>
                <w:sz w:val="20"/>
                <w:szCs w:val="20"/>
              </w:rPr>
            </w:pPr>
            <w:r w:rsidRPr="00FD6AEB">
              <w:rPr>
                <w:i/>
                <w:iCs/>
                <w:sz w:val="20"/>
                <w:szCs w:val="20"/>
              </w:rPr>
              <w:t>Brown eyes are dominant to blue eyes</w:t>
            </w:r>
            <w:r w:rsidRPr="00FD6AEB">
              <w:rPr>
                <w:sz w:val="20"/>
                <w:szCs w:val="20"/>
              </w:rPr>
              <w:br/>
              <w:t>BB ___________________________</w:t>
            </w:r>
            <w:r w:rsidRPr="00FD6AEB">
              <w:rPr>
                <w:sz w:val="20"/>
                <w:szCs w:val="20"/>
              </w:rPr>
              <w:br/>
              <w:t>Bb ___________________________</w:t>
            </w:r>
            <w:r w:rsidRPr="00FD6AEB">
              <w:rPr>
                <w:sz w:val="20"/>
                <w:szCs w:val="20"/>
              </w:rPr>
              <w:br/>
              <w:t>bb ___________________________</w:t>
            </w:r>
          </w:p>
        </w:tc>
      </w:tr>
      <w:tr w:rsidR="001B71A0" w:rsidRPr="00FD6AEB" w:rsidTr="006442C2">
        <w:tc>
          <w:tcPr>
            <w:tcW w:w="4875" w:type="dxa"/>
            <w:tcBorders>
              <w:top w:val="nil"/>
              <w:left w:val="nil"/>
              <w:bottom w:val="nil"/>
              <w:right w:val="nil"/>
            </w:tcBorders>
            <w:vAlign w:val="center"/>
          </w:tcPr>
          <w:p w:rsidR="001B71A0" w:rsidRPr="00FD6AEB" w:rsidRDefault="001B71A0" w:rsidP="001B71A0">
            <w:pPr>
              <w:spacing w:after="0"/>
              <w:rPr>
                <w:sz w:val="20"/>
                <w:szCs w:val="20"/>
              </w:rPr>
            </w:pPr>
          </w:p>
        </w:tc>
        <w:tc>
          <w:tcPr>
            <w:tcW w:w="4875" w:type="dxa"/>
            <w:tcBorders>
              <w:top w:val="nil"/>
              <w:left w:val="nil"/>
              <w:bottom w:val="nil"/>
              <w:right w:val="nil"/>
            </w:tcBorders>
            <w:vAlign w:val="center"/>
          </w:tcPr>
          <w:p w:rsidR="001B71A0" w:rsidRPr="00FD6AEB" w:rsidRDefault="001B71A0" w:rsidP="001B71A0">
            <w:pPr>
              <w:spacing w:after="0"/>
              <w:rPr>
                <w:sz w:val="20"/>
                <w:szCs w:val="20"/>
              </w:rPr>
            </w:pPr>
          </w:p>
        </w:tc>
      </w:tr>
    </w:tbl>
    <w:p w:rsidR="001B71A0" w:rsidRPr="00FD6AEB" w:rsidRDefault="001B71A0" w:rsidP="001B71A0">
      <w:pPr>
        <w:spacing w:after="0"/>
        <w:rPr>
          <w:sz w:val="20"/>
          <w:szCs w:val="20"/>
        </w:rPr>
      </w:pPr>
      <w:r w:rsidRPr="00FD6AEB">
        <w:rPr>
          <w:sz w:val="20"/>
          <w:szCs w:val="20"/>
        </w:rPr>
        <w:t>3. For each phenotype, list the genotypes. (Remember to use the letter of the dominant trait)</w:t>
      </w:r>
    </w:p>
    <w:tbl>
      <w:tblPr>
        <w:tblW w:w="0" w:type="auto"/>
        <w:tblInd w:w="75" w:type="dxa"/>
        <w:tblLayout w:type="fixed"/>
        <w:tblCellMar>
          <w:left w:w="75" w:type="dxa"/>
          <w:right w:w="75" w:type="dxa"/>
        </w:tblCellMar>
        <w:tblLook w:val="0000" w:firstRow="0" w:lastRow="0" w:firstColumn="0" w:lastColumn="0" w:noHBand="0" w:noVBand="0"/>
      </w:tblPr>
      <w:tblGrid>
        <w:gridCol w:w="4436"/>
        <w:gridCol w:w="5313"/>
      </w:tblGrid>
      <w:tr w:rsidR="001B71A0" w:rsidRPr="00FD6AEB" w:rsidTr="006442C2">
        <w:tc>
          <w:tcPr>
            <w:tcW w:w="4436" w:type="dxa"/>
            <w:tcBorders>
              <w:top w:val="nil"/>
              <w:left w:val="nil"/>
              <w:bottom w:val="nil"/>
              <w:right w:val="nil"/>
            </w:tcBorders>
            <w:vAlign w:val="center"/>
          </w:tcPr>
          <w:p w:rsidR="001B71A0" w:rsidRPr="00FD6AEB" w:rsidRDefault="001B71A0" w:rsidP="001B71A0">
            <w:pPr>
              <w:spacing w:after="0"/>
              <w:rPr>
                <w:sz w:val="20"/>
                <w:szCs w:val="20"/>
              </w:rPr>
            </w:pPr>
            <w:r w:rsidRPr="00FD6AEB">
              <w:rPr>
                <w:i/>
                <w:iCs/>
                <w:sz w:val="20"/>
                <w:szCs w:val="20"/>
              </w:rPr>
              <w:t>Straight hair is dominant to curly.</w:t>
            </w:r>
            <w:r w:rsidRPr="00FD6AEB">
              <w:rPr>
                <w:sz w:val="20"/>
                <w:szCs w:val="20"/>
              </w:rPr>
              <w:br/>
              <w:t>____________ straight</w:t>
            </w:r>
            <w:r w:rsidRPr="00FD6AEB">
              <w:rPr>
                <w:sz w:val="20"/>
                <w:szCs w:val="20"/>
              </w:rPr>
              <w:br/>
              <w:t>____________ straight</w:t>
            </w:r>
            <w:r w:rsidRPr="00FD6AEB">
              <w:rPr>
                <w:sz w:val="20"/>
                <w:szCs w:val="20"/>
              </w:rPr>
              <w:br/>
              <w:t>____________ curly</w:t>
            </w:r>
          </w:p>
        </w:tc>
        <w:tc>
          <w:tcPr>
            <w:tcW w:w="5313" w:type="dxa"/>
            <w:tcBorders>
              <w:top w:val="nil"/>
              <w:left w:val="nil"/>
              <w:bottom w:val="nil"/>
              <w:right w:val="nil"/>
            </w:tcBorders>
            <w:vAlign w:val="center"/>
          </w:tcPr>
          <w:p w:rsidR="001B71A0" w:rsidRPr="00FD6AEB" w:rsidRDefault="001B71A0" w:rsidP="001B71A0">
            <w:pPr>
              <w:spacing w:after="0"/>
              <w:rPr>
                <w:sz w:val="20"/>
                <w:szCs w:val="20"/>
              </w:rPr>
            </w:pPr>
            <w:r w:rsidRPr="00FD6AEB">
              <w:rPr>
                <w:i/>
                <w:iCs/>
                <w:sz w:val="20"/>
                <w:szCs w:val="20"/>
              </w:rPr>
              <w:t>Pointed heads are dominant to round heads.</w:t>
            </w:r>
            <w:r w:rsidRPr="00FD6AEB">
              <w:rPr>
                <w:sz w:val="20"/>
                <w:szCs w:val="20"/>
              </w:rPr>
              <w:br/>
              <w:t>____________ pointed</w:t>
            </w:r>
            <w:r w:rsidRPr="00FD6AEB">
              <w:rPr>
                <w:sz w:val="20"/>
                <w:szCs w:val="20"/>
              </w:rPr>
              <w:br/>
              <w:t>____________ pointed</w:t>
            </w:r>
            <w:r w:rsidRPr="00FD6AEB">
              <w:rPr>
                <w:sz w:val="20"/>
                <w:szCs w:val="20"/>
              </w:rPr>
              <w:br/>
              <w:t>____________ round</w:t>
            </w:r>
          </w:p>
        </w:tc>
      </w:tr>
    </w:tbl>
    <w:p w:rsidR="00F06A10" w:rsidRPr="00FD6AEB" w:rsidRDefault="00F06A10" w:rsidP="001B71A0">
      <w:pPr>
        <w:spacing w:after="0"/>
        <w:rPr>
          <w:sz w:val="20"/>
          <w:szCs w:val="20"/>
        </w:rPr>
      </w:pPr>
    </w:p>
    <w:p w:rsidR="001B71A0" w:rsidRPr="00FD6AEB" w:rsidRDefault="00F06A10" w:rsidP="001B71A0">
      <w:pPr>
        <w:spacing w:after="0"/>
        <w:rPr>
          <w:sz w:val="20"/>
          <w:szCs w:val="20"/>
        </w:rPr>
      </w:pPr>
      <w:r w:rsidRPr="00FD6AEB">
        <w:rPr>
          <w:sz w:val="20"/>
          <w:szCs w:val="20"/>
        </w:rPr>
        <w:t>Punnett Square Practice - Show all work!</w:t>
      </w:r>
    </w:p>
    <w:p w:rsidR="001B71A0" w:rsidRPr="00FD6AEB" w:rsidRDefault="001B71A0" w:rsidP="001B71A0">
      <w:pPr>
        <w:spacing w:after="0"/>
        <w:rPr>
          <w:sz w:val="20"/>
          <w:szCs w:val="20"/>
        </w:rPr>
      </w:pPr>
      <w:r w:rsidRPr="00FD6AEB">
        <w:rPr>
          <w:sz w:val="20"/>
          <w:szCs w:val="20"/>
        </w:rPr>
        <w:t xml:space="preserve">Set up the square for each of the crosses listed below. The trait being studied is round seeds (dominant) and wrinkled </w:t>
      </w:r>
      <w:r w:rsidR="00F06A10" w:rsidRPr="00FD6AEB">
        <w:rPr>
          <w:sz w:val="20"/>
          <w:szCs w:val="20"/>
        </w:rPr>
        <w:t xml:space="preserve">    </w:t>
      </w:r>
      <w:r w:rsidRPr="00FD6AEB">
        <w:rPr>
          <w:sz w:val="20"/>
          <w:szCs w:val="20"/>
        </w:rPr>
        <w:t>seeds (recessive)</w:t>
      </w:r>
      <w:r w:rsidR="00C3264A" w:rsidRPr="00FD6AEB">
        <w:rPr>
          <w:sz w:val="20"/>
          <w:szCs w:val="20"/>
        </w:rPr>
        <w:t>.</w:t>
      </w:r>
    </w:p>
    <w:tbl>
      <w:tblPr>
        <w:tblW w:w="0" w:type="auto"/>
        <w:tblInd w:w="195" w:type="dxa"/>
        <w:tblLayout w:type="fixed"/>
        <w:tblCellMar>
          <w:left w:w="195" w:type="dxa"/>
          <w:right w:w="195" w:type="dxa"/>
        </w:tblCellMar>
        <w:tblLook w:val="0000" w:firstRow="0" w:lastRow="0" w:firstColumn="0" w:lastColumn="0" w:noHBand="0" w:noVBand="0"/>
      </w:tblPr>
      <w:tblGrid>
        <w:gridCol w:w="1646"/>
        <w:gridCol w:w="4706"/>
        <w:gridCol w:w="3932"/>
      </w:tblGrid>
      <w:tr w:rsidR="001B71A0" w:rsidRPr="00FD6AEB" w:rsidTr="00C3264A">
        <w:trPr>
          <w:trHeight w:val="682"/>
        </w:trPr>
        <w:tc>
          <w:tcPr>
            <w:tcW w:w="1646" w:type="dxa"/>
            <w:tcBorders>
              <w:top w:val="nil"/>
              <w:left w:val="nil"/>
              <w:bottom w:val="nil"/>
              <w:right w:val="nil"/>
            </w:tcBorders>
          </w:tcPr>
          <w:p w:rsidR="001B71A0" w:rsidRPr="00FD6AEB" w:rsidRDefault="001B71A0" w:rsidP="001B71A0">
            <w:pPr>
              <w:spacing w:after="0"/>
              <w:rPr>
                <w:sz w:val="20"/>
                <w:szCs w:val="20"/>
              </w:rPr>
            </w:pPr>
            <w:r w:rsidRPr="00FD6AEB">
              <w:rPr>
                <w:sz w:val="20"/>
                <w:szCs w:val="20"/>
              </w:rPr>
              <w:t>Rr x rr</w:t>
            </w:r>
          </w:p>
        </w:tc>
        <w:tc>
          <w:tcPr>
            <w:tcW w:w="4706" w:type="dxa"/>
            <w:tcBorders>
              <w:top w:val="nil"/>
              <w:left w:val="nil"/>
              <w:bottom w:val="nil"/>
              <w:right w:val="nil"/>
            </w:tcBorders>
            <w:vAlign w:val="center"/>
          </w:tcPr>
          <w:p w:rsidR="001B71A0" w:rsidRPr="00FD6AEB" w:rsidRDefault="001B71A0" w:rsidP="001B71A0">
            <w:pPr>
              <w:spacing w:after="0"/>
              <w:rPr>
                <w:sz w:val="20"/>
                <w:szCs w:val="20"/>
              </w:rPr>
            </w:pPr>
          </w:p>
        </w:tc>
        <w:tc>
          <w:tcPr>
            <w:tcW w:w="3932" w:type="dxa"/>
            <w:tcBorders>
              <w:top w:val="nil"/>
              <w:left w:val="nil"/>
              <w:bottom w:val="nil"/>
              <w:right w:val="nil"/>
            </w:tcBorders>
            <w:vAlign w:val="center"/>
          </w:tcPr>
          <w:p w:rsidR="001B71A0" w:rsidRPr="00FD6AEB" w:rsidRDefault="001B71A0" w:rsidP="001B71A0">
            <w:pPr>
              <w:spacing w:after="0"/>
              <w:rPr>
                <w:sz w:val="20"/>
                <w:szCs w:val="20"/>
              </w:rPr>
            </w:pPr>
            <w:r w:rsidRPr="00FD6AEB">
              <w:rPr>
                <w:sz w:val="20"/>
                <w:szCs w:val="20"/>
              </w:rPr>
              <w:t>What percentage of the offspring will be round? ___________</w:t>
            </w:r>
          </w:p>
        </w:tc>
      </w:tr>
      <w:tr w:rsidR="001B71A0" w:rsidRPr="00FD6AEB" w:rsidTr="00C3264A">
        <w:trPr>
          <w:trHeight w:val="2354"/>
        </w:trPr>
        <w:tc>
          <w:tcPr>
            <w:tcW w:w="1646" w:type="dxa"/>
            <w:tcBorders>
              <w:top w:val="nil"/>
              <w:left w:val="nil"/>
              <w:bottom w:val="nil"/>
              <w:right w:val="nil"/>
            </w:tcBorders>
          </w:tcPr>
          <w:p w:rsidR="00C3264A" w:rsidRPr="00FD6AEB" w:rsidRDefault="00C3264A" w:rsidP="00F06A10">
            <w:pPr>
              <w:spacing w:after="0"/>
              <w:rPr>
                <w:sz w:val="20"/>
                <w:szCs w:val="20"/>
              </w:rPr>
            </w:pPr>
          </w:p>
          <w:p w:rsidR="00C3264A" w:rsidRPr="00FD6AEB" w:rsidRDefault="00C3264A" w:rsidP="00F06A10">
            <w:pPr>
              <w:spacing w:after="0"/>
              <w:rPr>
                <w:sz w:val="20"/>
                <w:szCs w:val="20"/>
              </w:rPr>
            </w:pPr>
          </w:p>
          <w:p w:rsidR="00C3264A" w:rsidRPr="00FD6AEB" w:rsidRDefault="00C3264A" w:rsidP="00F06A10">
            <w:pPr>
              <w:spacing w:after="0"/>
              <w:rPr>
                <w:sz w:val="20"/>
                <w:szCs w:val="20"/>
              </w:rPr>
            </w:pPr>
          </w:p>
          <w:p w:rsidR="001B71A0" w:rsidRPr="00FD6AEB" w:rsidRDefault="00F06A10" w:rsidP="00F06A10">
            <w:pPr>
              <w:spacing w:after="0"/>
              <w:rPr>
                <w:sz w:val="20"/>
                <w:szCs w:val="20"/>
              </w:rPr>
            </w:pPr>
            <w:r w:rsidRPr="00FD6AEB">
              <w:rPr>
                <w:sz w:val="20"/>
                <w:szCs w:val="20"/>
              </w:rPr>
              <w:t>Rr x Rr</w:t>
            </w:r>
          </w:p>
        </w:tc>
        <w:tc>
          <w:tcPr>
            <w:tcW w:w="4706" w:type="dxa"/>
            <w:tcBorders>
              <w:top w:val="nil"/>
              <w:left w:val="nil"/>
              <w:bottom w:val="nil"/>
              <w:right w:val="nil"/>
            </w:tcBorders>
            <w:vAlign w:val="center"/>
          </w:tcPr>
          <w:p w:rsidR="001B71A0" w:rsidRPr="00FD6AEB" w:rsidRDefault="001B71A0" w:rsidP="001B71A0">
            <w:pPr>
              <w:spacing w:after="0"/>
              <w:rPr>
                <w:sz w:val="20"/>
                <w:szCs w:val="20"/>
              </w:rPr>
            </w:pPr>
          </w:p>
        </w:tc>
        <w:tc>
          <w:tcPr>
            <w:tcW w:w="3932" w:type="dxa"/>
            <w:tcBorders>
              <w:top w:val="nil"/>
              <w:left w:val="nil"/>
              <w:bottom w:val="nil"/>
              <w:right w:val="nil"/>
            </w:tcBorders>
            <w:vAlign w:val="center"/>
          </w:tcPr>
          <w:p w:rsidR="001B71A0" w:rsidRPr="00FD6AEB" w:rsidRDefault="001B71A0" w:rsidP="001B71A0">
            <w:pPr>
              <w:spacing w:after="0"/>
              <w:rPr>
                <w:sz w:val="20"/>
                <w:szCs w:val="20"/>
              </w:rPr>
            </w:pPr>
            <w:r w:rsidRPr="00FD6AEB">
              <w:rPr>
                <w:sz w:val="20"/>
                <w:szCs w:val="20"/>
              </w:rPr>
              <w:t>What percentage of the offspring will be round? ___________</w:t>
            </w:r>
          </w:p>
        </w:tc>
      </w:tr>
      <w:tr w:rsidR="001B71A0" w:rsidRPr="00FD6AEB" w:rsidTr="00C3264A">
        <w:trPr>
          <w:trHeight w:val="1113"/>
        </w:trPr>
        <w:tc>
          <w:tcPr>
            <w:tcW w:w="1646" w:type="dxa"/>
            <w:tcBorders>
              <w:top w:val="nil"/>
              <w:left w:val="nil"/>
              <w:bottom w:val="nil"/>
              <w:right w:val="nil"/>
            </w:tcBorders>
          </w:tcPr>
          <w:p w:rsidR="00C3264A" w:rsidRPr="00FD6AEB" w:rsidRDefault="00C3264A" w:rsidP="001B71A0">
            <w:pPr>
              <w:spacing w:after="0"/>
              <w:rPr>
                <w:sz w:val="20"/>
                <w:szCs w:val="20"/>
              </w:rPr>
            </w:pPr>
          </w:p>
          <w:p w:rsidR="001B71A0" w:rsidRPr="00FD6AEB" w:rsidRDefault="001B71A0" w:rsidP="001B71A0">
            <w:pPr>
              <w:spacing w:after="0"/>
              <w:rPr>
                <w:sz w:val="20"/>
                <w:szCs w:val="20"/>
              </w:rPr>
            </w:pPr>
            <w:r w:rsidRPr="00FD6AEB">
              <w:rPr>
                <w:sz w:val="20"/>
                <w:szCs w:val="20"/>
              </w:rPr>
              <w:t>RR x Rr</w:t>
            </w:r>
          </w:p>
        </w:tc>
        <w:tc>
          <w:tcPr>
            <w:tcW w:w="4706" w:type="dxa"/>
            <w:tcBorders>
              <w:top w:val="nil"/>
              <w:left w:val="nil"/>
              <w:bottom w:val="nil"/>
              <w:right w:val="nil"/>
            </w:tcBorders>
            <w:vAlign w:val="center"/>
          </w:tcPr>
          <w:p w:rsidR="001B71A0" w:rsidRPr="00FD6AEB" w:rsidRDefault="001B71A0" w:rsidP="001B71A0">
            <w:pPr>
              <w:spacing w:after="0"/>
              <w:rPr>
                <w:sz w:val="20"/>
                <w:szCs w:val="20"/>
              </w:rPr>
            </w:pPr>
          </w:p>
        </w:tc>
        <w:tc>
          <w:tcPr>
            <w:tcW w:w="3932" w:type="dxa"/>
            <w:tcBorders>
              <w:top w:val="nil"/>
              <w:left w:val="nil"/>
              <w:bottom w:val="nil"/>
              <w:right w:val="nil"/>
            </w:tcBorders>
            <w:vAlign w:val="center"/>
          </w:tcPr>
          <w:p w:rsidR="001B71A0" w:rsidRPr="00FD6AEB" w:rsidRDefault="001B71A0" w:rsidP="001B71A0">
            <w:pPr>
              <w:spacing w:after="0"/>
              <w:rPr>
                <w:sz w:val="20"/>
                <w:szCs w:val="20"/>
              </w:rPr>
            </w:pPr>
            <w:r w:rsidRPr="00FD6AEB">
              <w:rPr>
                <w:sz w:val="20"/>
                <w:szCs w:val="20"/>
              </w:rPr>
              <w:t>What percentage of the offspring will be round? ___________</w:t>
            </w:r>
          </w:p>
        </w:tc>
      </w:tr>
    </w:tbl>
    <w:p w:rsidR="00F06A10" w:rsidRPr="00FD6AEB" w:rsidRDefault="00F06A10" w:rsidP="001B71A0">
      <w:pPr>
        <w:spacing w:after="0"/>
        <w:rPr>
          <w:sz w:val="20"/>
          <w:szCs w:val="20"/>
        </w:rPr>
      </w:pPr>
    </w:p>
    <w:p w:rsidR="00F06A10" w:rsidRPr="00FD6AEB" w:rsidRDefault="00F06A10" w:rsidP="00F06A10">
      <w:pPr>
        <w:spacing w:after="0"/>
        <w:rPr>
          <w:b/>
          <w:sz w:val="20"/>
          <w:szCs w:val="20"/>
        </w:rPr>
      </w:pPr>
      <w:r w:rsidRPr="00FD6AEB">
        <w:rPr>
          <w:b/>
          <w:i/>
          <w:sz w:val="20"/>
          <w:szCs w:val="20"/>
        </w:rPr>
        <w:lastRenderedPageBreak/>
        <w:t>Mono</w:t>
      </w:r>
      <w:r w:rsidRPr="00FD6AEB">
        <w:rPr>
          <w:b/>
          <w:sz w:val="20"/>
          <w:szCs w:val="20"/>
        </w:rPr>
        <w:t>hybrid Punnett Square Practice – Show all work!</w:t>
      </w:r>
    </w:p>
    <w:p w:rsidR="001B71A0" w:rsidRPr="00FD6AEB" w:rsidRDefault="001B71A0" w:rsidP="00F06A10">
      <w:pPr>
        <w:pStyle w:val="ListParagraph"/>
        <w:numPr>
          <w:ilvl w:val="0"/>
          <w:numId w:val="5"/>
        </w:numPr>
        <w:spacing w:after="0"/>
        <w:rPr>
          <w:sz w:val="20"/>
          <w:szCs w:val="20"/>
        </w:rPr>
      </w:pPr>
      <w:r w:rsidRPr="00FD6AEB">
        <w:rPr>
          <w:sz w:val="20"/>
          <w:szCs w:val="20"/>
        </w:rPr>
        <w:t>A TT (tall) plant is cr</w:t>
      </w:r>
      <w:r w:rsidR="00F06A10" w:rsidRPr="00FD6AEB">
        <w:rPr>
          <w:sz w:val="20"/>
          <w:szCs w:val="20"/>
        </w:rPr>
        <w:t xml:space="preserve">ossed with a tt (short plant). </w:t>
      </w:r>
      <w:r w:rsidRPr="00FD6AEB">
        <w:rPr>
          <w:sz w:val="20"/>
          <w:szCs w:val="20"/>
        </w:rPr>
        <w:t>What percentage of the offspring will be tall? ___________</w:t>
      </w:r>
    </w:p>
    <w:p w:rsidR="00F06A10" w:rsidRPr="00FD6AEB" w:rsidRDefault="00F06A10" w:rsidP="00F06A10">
      <w:pPr>
        <w:spacing w:after="0"/>
        <w:rPr>
          <w:sz w:val="20"/>
          <w:szCs w:val="20"/>
        </w:rPr>
      </w:pPr>
    </w:p>
    <w:p w:rsidR="00F06A10" w:rsidRPr="00FD6AEB" w:rsidRDefault="00F06A10" w:rsidP="00F06A10">
      <w:pPr>
        <w:spacing w:after="0"/>
        <w:rPr>
          <w:sz w:val="20"/>
          <w:szCs w:val="20"/>
        </w:rPr>
      </w:pPr>
    </w:p>
    <w:p w:rsidR="00F06A10" w:rsidRPr="00FD6AEB" w:rsidRDefault="00F06A10" w:rsidP="00F06A10">
      <w:pPr>
        <w:spacing w:after="0"/>
        <w:rPr>
          <w:sz w:val="20"/>
          <w:szCs w:val="20"/>
        </w:rPr>
      </w:pPr>
    </w:p>
    <w:p w:rsidR="001B71A0" w:rsidRPr="00FD6AEB" w:rsidRDefault="001B71A0" w:rsidP="00F06A10">
      <w:pPr>
        <w:pStyle w:val="ListParagraph"/>
        <w:numPr>
          <w:ilvl w:val="0"/>
          <w:numId w:val="5"/>
        </w:numPr>
        <w:spacing w:after="0"/>
        <w:rPr>
          <w:sz w:val="20"/>
          <w:szCs w:val="20"/>
        </w:rPr>
      </w:pPr>
      <w:r w:rsidRPr="00FD6AEB">
        <w:rPr>
          <w:sz w:val="20"/>
          <w:szCs w:val="20"/>
        </w:rPr>
        <w:t>A Tt plant is crossed w</w:t>
      </w:r>
      <w:r w:rsidR="00F06A10" w:rsidRPr="00FD6AEB">
        <w:rPr>
          <w:sz w:val="20"/>
          <w:szCs w:val="20"/>
        </w:rPr>
        <w:t xml:space="preserve">ith a Tt plant. What percentage </w:t>
      </w:r>
      <w:r w:rsidRPr="00FD6AEB">
        <w:rPr>
          <w:sz w:val="20"/>
          <w:szCs w:val="20"/>
        </w:rPr>
        <w:t>of the offspring will be short? ______</w:t>
      </w:r>
    </w:p>
    <w:p w:rsidR="00F06A10" w:rsidRPr="00FD6AEB" w:rsidRDefault="00F06A10" w:rsidP="00F06A10">
      <w:pPr>
        <w:spacing w:after="0"/>
        <w:rPr>
          <w:sz w:val="20"/>
          <w:szCs w:val="20"/>
        </w:rPr>
      </w:pPr>
    </w:p>
    <w:p w:rsidR="00F06A10" w:rsidRPr="00FD6AEB" w:rsidRDefault="00F06A10" w:rsidP="00F06A10">
      <w:pPr>
        <w:spacing w:after="0"/>
        <w:rPr>
          <w:sz w:val="20"/>
          <w:szCs w:val="20"/>
        </w:rPr>
      </w:pPr>
    </w:p>
    <w:p w:rsidR="00F06A10" w:rsidRPr="00FD6AEB" w:rsidRDefault="001B71A0" w:rsidP="00F06A10">
      <w:pPr>
        <w:pStyle w:val="ListParagraph"/>
        <w:numPr>
          <w:ilvl w:val="0"/>
          <w:numId w:val="5"/>
        </w:numPr>
        <w:spacing w:after="0"/>
        <w:rPr>
          <w:sz w:val="20"/>
          <w:szCs w:val="20"/>
        </w:rPr>
      </w:pPr>
      <w:r w:rsidRPr="00FD6AEB">
        <w:rPr>
          <w:sz w:val="20"/>
          <w:szCs w:val="20"/>
        </w:rPr>
        <w:t>A heterozygous round seeded plant (Rr) is cro</w:t>
      </w:r>
      <w:r w:rsidR="00F06A10" w:rsidRPr="00FD6AEB">
        <w:rPr>
          <w:sz w:val="20"/>
          <w:szCs w:val="20"/>
        </w:rPr>
        <w:t xml:space="preserve">ssed with a </w:t>
      </w:r>
      <w:r w:rsidRPr="00FD6AEB">
        <w:rPr>
          <w:sz w:val="20"/>
          <w:szCs w:val="20"/>
        </w:rPr>
        <w:t xml:space="preserve">homozygous round seeded </w:t>
      </w:r>
      <w:r w:rsidR="00F06A10" w:rsidRPr="00FD6AEB">
        <w:rPr>
          <w:sz w:val="20"/>
          <w:szCs w:val="20"/>
        </w:rPr>
        <w:t xml:space="preserve">plant (RR). What percentage of </w:t>
      </w:r>
      <w:r w:rsidRPr="00FD6AEB">
        <w:rPr>
          <w:sz w:val="20"/>
          <w:szCs w:val="20"/>
        </w:rPr>
        <w:t>the offspring will be homozygous (RR)? ____________</w:t>
      </w:r>
    </w:p>
    <w:p w:rsidR="00F06A10" w:rsidRPr="00FD6AEB" w:rsidRDefault="00F06A10" w:rsidP="00F06A10">
      <w:pPr>
        <w:spacing w:after="0"/>
        <w:rPr>
          <w:sz w:val="20"/>
          <w:szCs w:val="20"/>
        </w:rPr>
      </w:pPr>
    </w:p>
    <w:p w:rsidR="00F06A10" w:rsidRPr="00FD6AEB" w:rsidRDefault="00F06A10" w:rsidP="00F06A10">
      <w:pPr>
        <w:spacing w:after="0"/>
        <w:rPr>
          <w:sz w:val="20"/>
          <w:szCs w:val="20"/>
        </w:rPr>
      </w:pPr>
    </w:p>
    <w:p w:rsidR="001B71A0" w:rsidRPr="00FD6AEB" w:rsidRDefault="001B71A0" w:rsidP="00F06A10">
      <w:pPr>
        <w:pStyle w:val="ListParagraph"/>
        <w:numPr>
          <w:ilvl w:val="0"/>
          <w:numId w:val="5"/>
        </w:numPr>
        <w:spacing w:after="0"/>
        <w:rPr>
          <w:sz w:val="20"/>
          <w:szCs w:val="20"/>
        </w:rPr>
      </w:pPr>
      <w:r w:rsidRPr="00FD6AEB">
        <w:rPr>
          <w:sz w:val="20"/>
          <w:szCs w:val="20"/>
        </w:rPr>
        <w:t>A homozygous round seeded plan</w:t>
      </w:r>
      <w:r w:rsidR="00F06A10" w:rsidRPr="00FD6AEB">
        <w:rPr>
          <w:sz w:val="20"/>
          <w:szCs w:val="20"/>
        </w:rPr>
        <w:t xml:space="preserve">t is crossed with a homozygous </w:t>
      </w:r>
      <w:r w:rsidRPr="00FD6AEB">
        <w:rPr>
          <w:sz w:val="20"/>
          <w:szCs w:val="20"/>
        </w:rPr>
        <w:t>wrinkled seeded plant. What are</w:t>
      </w:r>
      <w:r w:rsidR="00F06A10" w:rsidRPr="00FD6AEB">
        <w:rPr>
          <w:sz w:val="20"/>
          <w:szCs w:val="20"/>
        </w:rPr>
        <w:t xml:space="preserve"> the genotypes of the parents? </w:t>
      </w:r>
      <w:r w:rsidRPr="00FD6AEB">
        <w:rPr>
          <w:sz w:val="20"/>
          <w:szCs w:val="20"/>
        </w:rPr>
        <w:t>__________ x __________</w:t>
      </w:r>
    </w:p>
    <w:p w:rsidR="00F06A10" w:rsidRPr="00FD6AEB" w:rsidRDefault="00F06A10" w:rsidP="00F06A10">
      <w:pPr>
        <w:spacing w:after="0"/>
        <w:rPr>
          <w:sz w:val="20"/>
          <w:szCs w:val="20"/>
        </w:rPr>
      </w:pPr>
    </w:p>
    <w:p w:rsidR="00F06A10" w:rsidRPr="00FD6AEB" w:rsidRDefault="00F06A10" w:rsidP="00F06A10">
      <w:pPr>
        <w:spacing w:after="0"/>
        <w:rPr>
          <w:sz w:val="20"/>
          <w:szCs w:val="20"/>
        </w:rPr>
      </w:pPr>
    </w:p>
    <w:p w:rsidR="00F06A10" w:rsidRPr="00FD6AEB" w:rsidRDefault="001B71A0" w:rsidP="00F06A10">
      <w:pPr>
        <w:pStyle w:val="ListParagraph"/>
        <w:numPr>
          <w:ilvl w:val="0"/>
          <w:numId w:val="5"/>
        </w:numPr>
        <w:spacing w:after="0"/>
        <w:rPr>
          <w:sz w:val="20"/>
          <w:szCs w:val="20"/>
        </w:rPr>
      </w:pPr>
      <w:r w:rsidRPr="00FD6AEB">
        <w:rPr>
          <w:sz w:val="20"/>
          <w:szCs w:val="20"/>
        </w:rPr>
        <w:t>What percentage of the offspring will also be homozygous? ______________</w:t>
      </w:r>
    </w:p>
    <w:p w:rsidR="00F06A10" w:rsidRPr="00FD6AEB" w:rsidRDefault="00F06A10" w:rsidP="00F06A10">
      <w:pPr>
        <w:spacing w:after="0"/>
        <w:rPr>
          <w:sz w:val="20"/>
          <w:szCs w:val="20"/>
        </w:rPr>
      </w:pPr>
    </w:p>
    <w:p w:rsidR="00F06A10" w:rsidRPr="00FD6AEB" w:rsidRDefault="00F06A10" w:rsidP="00F06A10">
      <w:pPr>
        <w:spacing w:after="0"/>
        <w:rPr>
          <w:sz w:val="20"/>
          <w:szCs w:val="20"/>
        </w:rPr>
      </w:pPr>
    </w:p>
    <w:p w:rsidR="00F06A10" w:rsidRPr="00FD6AEB" w:rsidRDefault="001B71A0" w:rsidP="00F06A10">
      <w:pPr>
        <w:pStyle w:val="ListParagraph"/>
        <w:numPr>
          <w:ilvl w:val="0"/>
          <w:numId w:val="5"/>
        </w:numPr>
        <w:spacing w:after="0"/>
        <w:rPr>
          <w:sz w:val="20"/>
          <w:szCs w:val="20"/>
        </w:rPr>
      </w:pPr>
      <w:r w:rsidRPr="00FD6AEB">
        <w:rPr>
          <w:sz w:val="20"/>
          <w:szCs w:val="20"/>
        </w:rPr>
        <w:t xml:space="preserve">In pea plants purple flowers </w:t>
      </w:r>
      <w:r w:rsidR="00F06A10" w:rsidRPr="00FD6AEB">
        <w:rPr>
          <w:sz w:val="20"/>
          <w:szCs w:val="20"/>
        </w:rPr>
        <w:t xml:space="preserve">are dominant to white flowers.  </w:t>
      </w:r>
      <w:r w:rsidRPr="00FD6AEB">
        <w:rPr>
          <w:sz w:val="20"/>
          <w:szCs w:val="20"/>
        </w:rPr>
        <w:t>If two white flowered plants are c</w:t>
      </w:r>
      <w:r w:rsidR="00F06A10" w:rsidRPr="00FD6AEB">
        <w:rPr>
          <w:sz w:val="20"/>
          <w:szCs w:val="20"/>
        </w:rPr>
        <w:t xml:space="preserve">ross, what percentage of their </w:t>
      </w:r>
      <w:r w:rsidRPr="00FD6AEB">
        <w:rPr>
          <w:sz w:val="20"/>
          <w:szCs w:val="20"/>
        </w:rPr>
        <w:t xml:space="preserve">offspring will be white flowered? ______________ </w:t>
      </w:r>
    </w:p>
    <w:p w:rsidR="00F06A10" w:rsidRPr="00FD6AEB" w:rsidRDefault="00F06A10" w:rsidP="00F06A10">
      <w:pPr>
        <w:spacing w:after="0"/>
        <w:rPr>
          <w:sz w:val="20"/>
          <w:szCs w:val="20"/>
        </w:rPr>
      </w:pPr>
    </w:p>
    <w:p w:rsidR="00F06A10" w:rsidRPr="00FD6AEB" w:rsidRDefault="00F06A10" w:rsidP="00F06A10">
      <w:pPr>
        <w:spacing w:after="0"/>
        <w:rPr>
          <w:sz w:val="20"/>
          <w:szCs w:val="20"/>
        </w:rPr>
      </w:pPr>
    </w:p>
    <w:p w:rsidR="001B71A0" w:rsidRPr="00FD6AEB" w:rsidRDefault="001B71A0" w:rsidP="00F06A10">
      <w:pPr>
        <w:pStyle w:val="ListParagraph"/>
        <w:numPr>
          <w:ilvl w:val="0"/>
          <w:numId w:val="5"/>
        </w:numPr>
        <w:spacing w:after="0"/>
        <w:rPr>
          <w:sz w:val="20"/>
          <w:szCs w:val="20"/>
        </w:rPr>
      </w:pPr>
      <w:r w:rsidRPr="00FD6AEB">
        <w:rPr>
          <w:sz w:val="20"/>
          <w:szCs w:val="20"/>
        </w:rPr>
        <w:t>A white flowered plant i</w:t>
      </w:r>
      <w:r w:rsidR="00F06A10" w:rsidRPr="00FD6AEB">
        <w:rPr>
          <w:sz w:val="20"/>
          <w:szCs w:val="20"/>
        </w:rPr>
        <w:t xml:space="preserve">s crossed with a plant that is </w:t>
      </w:r>
      <w:r w:rsidRPr="00FD6AEB">
        <w:rPr>
          <w:sz w:val="20"/>
          <w:szCs w:val="20"/>
        </w:rPr>
        <w:t xml:space="preserve">heterozygous for the trait. What percentage of the </w:t>
      </w:r>
      <w:r w:rsidRPr="00FD6AEB">
        <w:rPr>
          <w:sz w:val="20"/>
          <w:szCs w:val="20"/>
        </w:rPr>
        <w:br/>
        <w:t>offspring will have purple flowers? _____________</w:t>
      </w:r>
    </w:p>
    <w:p w:rsidR="001B71A0" w:rsidRPr="00FD6AEB" w:rsidRDefault="001B71A0" w:rsidP="001B71A0">
      <w:pPr>
        <w:spacing w:after="0"/>
        <w:rPr>
          <w:sz w:val="20"/>
          <w:szCs w:val="20"/>
        </w:rPr>
      </w:pPr>
    </w:p>
    <w:p w:rsidR="005F4B97" w:rsidRDefault="00C3264A" w:rsidP="005F4B97">
      <w:pPr>
        <w:spacing w:after="0"/>
        <w:rPr>
          <w:b/>
          <w:sz w:val="20"/>
          <w:szCs w:val="20"/>
        </w:rPr>
      </w:pPr>
      <w:r w:rsidRPr="00FD6AEB">
        <w:rPr>
          <w:b/>
          <w:i/>
          <w:sz w:val="20"/>
          <w:szCs w:val="20"/>
        </w:rPr>
        <w:t>Di</w:t>
      </w:r>
      <w:r w:rsidRPr="00FD6AEB">
        <w:rPr>
          <w:b/>
          <w:sz w:val="20"/>
          <w:szCs w:val="20"/>
        </w:rPr>
        <w:t>hybrid Punnett Square Notes:</w:t>
      </w:r>
    </w:p>
    <w:p w:rsidR="005565B2" w:rsidRDefault="008079A5" w:rsidP="005565B2">
      <w:pPr>
        <w:pStyle w:val="NormalWeb"/>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margin-left:236.05pt;margin-top:255.35pt;width:264.2pt;height:78.95pt;z-index:251661312;mso-width-relative:margin;mso-height-relative:margin">
            <v:textbox>
              <w:txbxContent>
                <w:p w:rsidR="00577AB9" w:rsidRDefault="00577AB9" w:rsidP="005565B2">
                  <w:r>
                    <w:t>How many of the following are present?</w:t>
                  </w:r>
                </w:p>
                <w:p w:rsidR="00577AB9" w:rsidRDefault="00577AB9" w:rsidP="005565B2">
                  <w:r>
                    <w:t>Round, yellow____</w:t>
                  </w:r>
                  <w:r>
                    <w:tab/>
                    <w:t>Round, green_____</w:t>
                  </w:r>
                </w:p>
                <w:p w:rsidR="00577AB9" w:rsidRDefault="00577AB9" w:rsidP="005565B2">
                  <w:r>
                    <w:t>Wrinkled, yellow____</w:t>
                  </w:r>
                  <w:r>
                    <w:tab/>
                    <w:t>Wrinkled, green_____</w:t>
                  </w:r>
                </w:p>
              </w:txbxContent>
            </v:textbox>
          </v:shape>
        </w:pict>
      </w:r>
      <w:r>
        <w:rPr>
          <w:rFonts w:ascii="Arial" w:hAnsi="Arial" w:cs="Arial"/>
          <w:noProof/>
          <w:lang w:eastAsia="zh-TW"/>
        </w:rPr>
        <w:pict>
          <v:shape id="_x0000_s1026" type="#_x0000_t202" style="position:absolute;margin-left:284.65pt;margin-top:.4pt;width:215.15pt;height:143.55pt;z-index:251660288;mso-width-percent:400;mso-width-percent:400;mso-width-relative:margin;mso-height-relative:margin">
            <v:textbox>
              <w:txbxContent>
                <w:p w:rsidR="005565B2" w:rsidRPr="005565B2" w:rsidRDefault="005565B2" w:rsidP="005565B2">
                  <w:pPr>
                    <w:pStyle w:val="NormalWeb"/>
                    <w:spacing w:line="288" w:lineRule="auto"/>
                    <w:rPr>
                      <w:rFonts w:ascii="Arial" w:hAnsi="Arial" w:cs="Arial"/>
                      <w:color w:val="auto"/>
                      <w:sz w:val="21"/>
                      <w:szCs w:val="21"/>
                    </w:rPr>
                  </w:pPr>
                  <w:r w:rsidRPr="005565B2">
                    <w:rPr>
                      <w:rFonts w:ascii="Arial" w:hAnsi="Arial" w:cs="Arial"/>
                      <w:color w:val="auto"/>
                      <w:sz w:val="21"/>
                      <w:szCs w:val="21"/>
                    </w:rPr>
                    <w:t xml:space="preserve">How many out of 16 have </w:t>
                  </w:r>
                  <w:r>
                    <w:rPr>
                      <w:rFonts w:ascii="Arial" w:hAnsi="Arial" w:cs="Arial"/>
                      <w:color w:val="auto"/>
                      <w:sz w:val="21"/>
                      <w:szCs w:val="21"/>
                    </w:rPr>
                    <w:t>round shape</w:t>
                  </w:r>
                  <w:r w:rsidRPr="005565B2">
                    <w:rPr>
                      <w:rFonts w:ascii="Arial" w:hAnsi="Arial" w:cs="Arial"/>
                      <w:color w:val="auto"/>
                      <w:sz w:val="21"/>
                      <w:szCs w:val="21"/>
                    </w:rPr>
                    <w:t xml:space="preserve"> and </w:t>
                  </w:r>
                  <w:r>
                    <w:rPr>
                      <w:rFonts w:ascii="Arial" w:hAnsi="Arial" w:cs="Arial"/>
                      <w:color w:val="auto"/>
                      <w:sz w:val="21"/>
                      <w:szCs w:val="21"/>
                    </w:rPr>
                    <w:t>green color</w:t>
                  </w:r>
                  <w:r w:rsidRPr="005565B2">
                    <w:rPr>
                      <w:rFonts w:ascii="Arial" w:hAnsi="Arial" w:cs="Arial"/>
                      <w:color w:val="auto"/>
                      <w:sz w:val="21"/>
                      <w:szCs w:val="21"/>
                    </w:rPr>
                    <w:t xml:space="preserve">? ____ </w:t>
                  </w:r>
                </w:p>
                <w:p w:rsidR="005565B2" w:rsidRPr="005565B2" w:rsidRDefault="005565B2" w:rsidP="005565B2">
                  <w:pPr>
                    <w:spacing w:before="100" w:beforeAutospacing="1" w:after="100" w:afterAutospacing="1" w:line="288" w:lineRule="auto"/>
                    <w:rPr>
                      <w:rFonts w:ascii="Arial" w:eastAsia="Times New Roman" w:hAnsi="Arial" w:cs="Arial"/>
                      <w:sz w:val="21"/>
                      <w:szCs w:val="21"/>
                    </w:rPr>
                  </w:pPr>
                  <w:r w:rsidRPr="005565B2">
                    <w:rPr>
                      <w:rFonts w:ascii="Arial" w:eastAsia="Times New Roman" w:hAnsi="Arial" w:cs="Arial"/>
                      <w:sz w:val="21"/>
                      <w:szCs w:val="21"/>
                    </w:rPr>
                    <w:t xml:space="preserve">How many out of 16 have </w:t>
                  </w:r>
                  <w:r>
                    <w:rPr>
                      <w:rFonts w:ascii="Arial" w:eastAsia="Times New Roman" w:hAnsi="Arial" w:cs="Arial"/>
                      <w:sz w:val="21"/>
                      <w:szCs w:val="21"/>
                    </w:rPr>
                    <w:t>wrinkled shape and yellow color</w:t>
                  </w:r>
                  <w:r w:rsidRPr="005565B2">
                    <w:rPr>
                      <w:rFonts w:ascii="Arial" w:eastAsia="Times New Roman" w:hAnsi="Arial" w:cs="Arial"/>
                      <w:sz w:val="21"/>
                      <w:szCs w:val="21"/>
                    </w:rPr>
                    <w:t xml:space="preserve">? _____ </w:t>
                  </w:r>
                </w:p>
                <w:p w:rsidR="005565B2" w:rsidRDefault="005565B2"/>
              </w:txbxContent>
            </v:textbox>
          </v:shape>
        </w:pict>
      </w:r>
      <w:r w:rsidR="005565B2">
        <w:rPr>
          <w:rFonts w:ascii="Arial" w:hAnsi="Arial" w:cs="Arial"/>
          <w:noProof/>
        </w:rPr>
        <w:drawing>
          <wp:inline distT="0" distB="0" distL="0" distR="0">
            <wp:extent cx="3491901" cy="3881887"/>
            <wp:effectExtent l="19050" t="0" r="0" b="0"/>
            <wp:docPr id="5" name="Picture 1" descr="http://www.biologycorner.com/resources/dihybrid_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dihybrid_cross.gif"/>
                    <pic:cNvPicPr>
                      <a:picLocks noChangeAspect="1" noChangeArrowheads="1"/>
                    </pic:cNvPicPr>
                  </pic:nvPicPr>
                  <pic:blipFill>
                    <a:blip r:embed="rId11" cstate="print"/>
                    <a:srcRect/>
                    <a:stretch>
                      <a:fillRect/>
                    </a:stretch>
                  </pic:blipFill>
                  <pic:spPr bwMode="auto">
                    <a:xfrm>
                      <a:off x="0" y="0"/>
                      <a:ext cx="3494670" cy="3884965"/>
                    </a:xfrm>
                    <a:prstGeom prst="rect">
                      <a:avLst/>
                    </a:prstGeom>
                    <a:noFill/>
                    <a:ln w="9525">
                      <a:noFill/>
                      <a:miter lim="800000"/>
                      <a:headEnd/>
                      <a:tailEnd/>
                    </a:ln>
                  </pic:spPr>
                </pic:pic>
              </a:graphicData>
            </a:graphic>
          </wp:inline>
        </w:drawing>
      </w:r>
    </w:p>
    <w:p w:rsidR="00C3264A" w:rsidRPr="00FD6AEB" w:rsidRDefault="00FD6AEB" w:rsidP="005F4B97">
      <w:pPr>
        <w:spacing w:after="0"/>
        <w:rPr>
          <w:b/>
          <w:sz w:val="20"/>
          <w:szCs w:val="20"/>
        </w:rPr>
      </w:pPr>
      <w:r>
        <w:rPr>
          <w:b/>
          <w:sz w:val="20"/>
          <w:szCs w:val="20"/>
        </w:rPr>
        <w:lastRenderedPageBreak/>
        <w:t xml:space="preserve">Co-dominant and Incomplete </w:t>
      </w:r>
      <w:r w:rsidRPr="00FD6AEB">
        <w:rPr>
          <w:b/>
          <w:sz w:val="20"/>
          <w:szCs w:val="20"/>
        </w:rPr>
        <w:t>dominant traits – Punnett Square Practice</w:t>
      </w:r>
    </w:p>
    <w:p w:rsidR="00FD6AEB" w:rsidRDefault="00FD6AEB" w:rsidP="005F4B97">
      <w:pPr>
        <w:spacing w:after="0"/>
        <w:rPr>
          <w:sz w:val="20"/>
          <w:szCs w:val="20"/>
        </w:rPr>
      </w:pPr>
      <w:r>
        <w:rPr>
          <w:sz w:val="20"/>
          <w:szCs w:val="20"/>
        </w:rPr>
        <w:t>Define:</w:t>
      </w:r>
    </w:p>
    <w:p w:rsidR="00FD6AEB" w:rsidRDefault="00FD6AEB" w:rsidP="005F4B97">
      <w:pPr>
        <w:spacing w:after="0"/>
        <w:rPr>
          <w:sz w:val="20"/>
          <w:szCs w:val="20"/>
        </w:rPr>
      </w:pPr>
      <w:r>
        <w:rPr>
          <w:sz w:val="20"/>
          <w:szCs w:val="20"/>
        </w:rPr>
        <w:tab/>
        <w:t>Co-dominant traits-</w:t>
      </w:r>
    </w:p>
    <w:p w:rsidR="00FD6AEB" w:rsidRDefault="00FD6AEB" w:rsidP="005F4B97">
      <w:pPr>
        <w:spacing w:after="0"/>
        <w:rPr>
          <w:sz w:val="20"/>
          <w:szCs w:val="20"/>
        </w:rPr>
      </w:pPr>
    </w:p>
    <w:p w:rsidR="00FD6AEB" w:rsidRDefault="00FD6AEB" w:rsidP="005F4B97">
      <w:pPr>
        <w:spacing w:after="0"/>
        <w:rPr>
          <w:sz w:val="20"/>
          <w:szCs w:val="20"/>
        </w:rPr>
      </w:pPr>
      <w:r>
        <w:rPr>
          <w:sz w:val="20"/>
          <w:szCs w:val="20"/>
        </w:rPr>
        <w:tab/>
        <w:t>Incomplete dominant traits-</w:t>
      </w:r>
    </w:p>
    <w:p w:rsidR="00FD6AEB" w:rsidRDefault="00FD6AEB" w:rsidP="005F4B97">
      <w:pPr>
        <w:spacing w:after="0"/>
        <w:rPr>
          <w:sz w:val="20"/>
          <w:szCs w:val="20"/>
        </w:rPr>
      </w:pPr>
    </w:p>
    <w:p w:rsidR="00FD6AEB" w:rsidRDefault="00FD6AEB" w:rsidP="005F4B97">
      <w:pPr>
        <w:spacing w:after="0"/>
        <w:rPr>
          <w:sz w:val="20"/>
          <w:szCs w:val="20"/>
        </w:rPr>
      </w:pPr>
      <w:r>
        <w:rPr>
          <w:sz w:val="20"/>
          <w:szCs w:val="20"/>
        </w:rPr>
        <w:t>For the following examples:</w:t>
      </w:r>
    </w:p>
    <w:p w:rsidR="00FD6AEB" w:rsidRDefault="00FD6AEB" w:rsidP="005F4B97">
      <w:pPr>
        <w:spacing w:after="0"/>
        <w:rPr>
          <w:sz w:val="20"/>
          <w:szCs w:val="20"/>
        </w:rPr>
      </w:pPr>
      <w:r w:rsidRPr="00577AB9">
        <w:rPr>
          <w:b/>
          <w:sz w:val="20"/>
          <w:szCs w:val="20"/>
        </w:rPr>
        <w:t>First</w:t>
      </w:r>
      <w:r>
        <w:rPr>
          <w:sz w:val="20"/>
          <w:szCs w:val="20"/>
        </w:rPr>
        <w:t xml:space="preserve"> - Indicate whether each of the following examples is a co-dominant trait or incomplete dominate trait.</w:t>
      </w:r>
    </w:p>
    <w:p w:rsidR="00FD6AEB" w:rsidRDefault="00FD6AEB" w:rsidP="005F4B97">
      <w:pPr>
        <w:spacing w:after="0"/>
        <w:rPr>
          <w:sz w:val="20"/>
          <w:szCs w:val="20"/>
        </w:rPr>
      </w:pPr>
      <w:r w:rsidRPr="00577AB9">
        <w:rPr>
          <w:b/>
          <w:sz w:val="20"/>
          <w:szCs w:val="20"/>
        </w:rPr>
        <w:t>Second</w:t>
      </w:r>
      <w:r>
        <w:rPr>
          <w:sz w:val="20"/>
          <w:szCs w:val="20"/>
        </w:rPr>
        <w:t xml:space="preserve"> – Write the genotypes for the traits</w:t>
      </w:r>
    </w:p>
    <w:p w:rsidR="00FD6AEB" w:rsidRDefault="00FD6AEB" w:rsidP="00FD6AEB">
      <w:pPr>
        <w:spacing w:after="0"/>
        <w:rPr>
          <w:sz w:val="20"/>
          <w:szCs w:val="20"/>
        </w:rPr>
      </w:pPr>
      <w:r w:rsidRPr="00FD6AEB">
        <w:rPr>
          <w:sz w:val="20"/>
          <w:szCs w:val="20"/>
        </w:rPr>
        <w:t>a) Birds can be blue, white, or white with blue-tipped feathers.</w:t>
      </w:r>
    </w:p>
    <w:p w:rsidR="00FD6AEB" w:rsidRPr="00FD6AEB" w:rsidRDefault="00FD6AEB" w:rsidP="00FD6AEB">
      <w:pPr>
        <w:spacing w:after="0"/>
        <w:rPr>
          <w:sz w:val="20"/>
          <w:szCs w:val="20"/>
        </w:rPr>
      </w:pPr>
      <w:r>
        <w:rPr>
          <w:sz w:val="20"/>
          <w:szCs w:val="20"/>
        </w:rPr>
        <w:tab/>
        <w:t>Answer:  Co-dominant</w:t>
      </w:r>
      <w:r>
        <w:rPr>
          <w:sz w:val="20"/>
          <w:szCs w:val="20"/>
        </w:rPr>
        <w:tab/>
        <w:t>Blue feather:  BB</w:t>
      </w:r>
      <w:r>
        <w:rPr>
          <w:sz w:val="20"/>
          <w:szCs w:val="20"/>
        </w:rPr>
        <w:tab/>
      </w:r>
      <w:r>
        <w:rPr>
          <w:sz w:val="20"/>
          <w:szCs w:val="20"/>
        </w:rPr>
        <w:tab/>
        <w:t xml:space="preserve">White feathers:  WW  </w:t>
      </w:r>
      <w:r>
        <w:rPr>
          <w:sz w:val="20"/>
          <w:szCs w:val="20"/>
        </w:rPr>
        <w:tab/>
        <w:t>White with blue tips:  BW</w:t>
      </w:r>
    </w:p>
    <w:p w:rsidR="00FD6AEB" w:rsidRDefault="00FD6AEB" w:rsidP="00FD6AEB">
      <w:pPr>
        <w:spacing w:after="0"/>
        <w:rPr>
          <w:sz w:val="20"/>
          <w:szCs w:val="20"/>
        </w:rPr>
      </w:pPr>
      <w:r w:rsidRPr="00FD6AEB">
        <w:rPr>
          <w:sz w:val="20"/>
          <w:szCs w:val="20"/>
        </w:rPr>
        <w:t>b) Flowers can be white, pink, or red.</w:t>
      </w:r>
    </w:p>
    <w:p w:rsidR="00966F65" w:rsidRDefault="00966F65" w:rsidP="00FD6AEB">
      <w:pPr>
        <w:spacing w:after="0"/>
        <w:rPr>
          <w:sz w:val="20"/>
          <w:szCs w:val="20"/>
        </w:rPr>
      </w:pPr>
    </w:p>
    <w:p w:rsidR="00966F65" w:rsidRDefault="00966F65" w:rsidP="00FD6AEB">
      <w:pPr>
        <w:spacing w:after="0"/>
        <w:rPr>
          <w:sz w:val="20"/>
          <w:szCs w:val="20"/>
        </w:rPr>
        <w:sectPr w:rsidR="00966F65" w:rsidSect="00FD6AEB">
          <w:type w:val="continuous"/>
          <w:pgSz w:w="12240" w:h="15840"/>
          <w:pgMar w:top="720" w:right="720" w:bottom="720" w:left="720" w:header="720" w:footer="720" w:gutter="0"/>
          <w:cols w:space="720"/>
          <w:docGrid w:linePitch="360"/>
        </w:sectPr>
      </w:pPr>
    </w:p>
    <w:p w:rsidR="00FD6AEB" w:rsidRPr="00FD6AEB" w:rsidRDefault="00966F65" w:rsidP="00FD6AEB">
      <w:pPr>
        <w:spacing w:after="0"/>
        <w:rPr>
          <w:sz w:val="20"/>
          <w:szCs w:val="20"/>
        </w:rPr>
      </w:pPr>
      <w:r>
        <w:rPr>
          <w:noProof/>
          <w:color w:val="0000FF"/>
        </w:rPr>
        <w:lastRenderedPageBreak/>
        <w:drawing>
          <wp:inline distT="0" distB="0" distL="0" distR="0">
            <wp:extent cx="1311215" cy="1035170"/>
            <wp:effectExtent l="0" t="0" r="3810" b="0"/>
            <wp:docPr id="3" name="irc_mi" descr="http://wemeantwell.com/blog/wp-content/uploads/2011/12/cindy-lou-wh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meantwell.com/blog/wp-content/uploads/2011/12/cindy-lou-who.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2216" cy="1043855"/>
                    </a:xfrm>
                    <a:prstGeom prst="rect">
                      <a:avLst/>
                    </a:prstGeom>
                    <a:noFill/>
                    <a:ln>
                      <a:noFill/>
                    </a:ln>
                  </pic:spPr>
                </pic:pic>
              </a:graphicData>
            </a:graphic>
          </wp:inline>
        </w:drawing>
      </w:r>
      <w:r w:rsidRPr="00966F65">
        <w:rPr>
          <w:noProof/>
          <w:color w:val="0000FF"/>
        </w:rPr>
        <w:t xml:space="preserve"> </w:t>
      </w:r>
      <w:r>
        <w:rPr>
          <w:noProof/>
          <w:color w:val="0000FF"/>
        </w:rPr>
        <w:drawing>
          <wp:inline distT="0" distB="0" distL="0" distR="0">
            <wp:extent cx="1639019" cy="1137375"/>
            <wp:effectExtent l="0" t="0" r="0" b="5715"/>
            <wp:docPr id="4" name="irc_mi" descr="http://1.bp.blogspot.com/-gUc7qvUwiw0/TuGzBlggZsI/AAAAAAAAAwI/GPE360yTPE4/s1600/grinch-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gUc7qvUwiw0/TuGzBlggZsI/AAAAAAAAAwI/GPE360yTPE4/s1600/grinch-2.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0910" cy="1138687"/>
                    </a:xfrm>
                    <a:prstGeom prst="rect">
                      <a:avLst/>
                    </a:prstGeom>
                    <a:noFill/>
                    <a:ln>
                      <a:noFill/>
                    </a:ln>
                  </pic:spPr>
                </pic:pic>
              </a:graphicData>
            </a:graphic>
          </wp:inline>
        </w:drawing>
      </w:r>
    </w:p>
    <w:p w:rsidR="00FD6AEB" w:rsidRDefault="00FD6AEB" w:rsidP="00FD6AEB">
      <w:pPr>
        <w:spacing w:after="0"/>
        <w:rPr>
          <w:sz w:val="20"/>
          <w:szCs w:val="20"/>
        </w:rPr>
      </w:pPr>
      <w:r w:rsidRPr="00FD6AEB">
        <w:rPr>
          <w:sz w:val="20"/>
          <w:szCs w:val="20"/>
        </w:rPr>
        <w:lastRenderedPageBreak/>
        <w:t xml:space="preserve">c) A Hoo </w:t>
      </w:r>
      <w:r w:rsidR="00966F65">
        <w:rPr>
          <w:sz w:val="20"/>
          <w:szCs w:val="20"/>
        </w:rPr>
        <w:t xml:space="preserve"> from Wh</w:t>
      </w:r>
      <w:r>
        <w:rPr>
          <w:sz w:val="20"/>
          <w:szCs w:val="20"/>
        </w:rPr>
        <w:t xml:space="preserve">oville </w:t>
      </w:r>
      <w:r w:rsidRPr="00FD6AEB">
        <w:rPr>
          <w:sz w:val="20"/>
          <w:szCs w:val="20"/>
        </w:rPr>
        <w:t>can have curly hair, spiked hair, or a mix of both curly and spiked.</w:t>
      </w:r>
    </w:p>
    <w:p w:rsidR="00FD6AEB" w:rsidRPr="00FD6AEB" w:rsidRDefault="00FD6AEB" w:rsidP="00FD6AEB">
      <w:pPr>
        <w:spacing w:after="0"/>
        <w:rPr>
          <w:sz w:val="20"/>
          <w:szCs w:val="20"/>
        </w:rPr>
      </w:pPr>
    </w:p>
    <w:p w:rsidR="00FD6AEB" w:rsidRDefault="00FD6AEB" w:rsidP="00FD6AEB">
      <w:pPr>
        <w:spacing w:after="0"/>
        <w:rPr>
          <w:sz w:val="20"/>
          <w:szCs w:val="20"/>
        </w:rPr>
      </w:pPr>
      <w:r w:rsidRPr="00FD6AEB">
        <w:rPr>
          <w:sz w:val="20"/>
          <w:szCs w:val="20"/>
        </w:rPr>
        <w:t xml:space="preserve">d) A </w:t>
      </w:r>
      <w:r w:rsidR="00966F65">
        <w:rPr>
          <w:sz w:val="20"/>
          <w:szCs w:val="20"/>
        </w:rPr>
        <w:t>Hoo</w:t>
      </w:r>
      <w:r w:rsidRPr="00FD6AEB">
        <w:rPr>
          <w:sz w:val="20"/>
          <w:szCs w:val="20"/>
        </w:rPr>
        <w:t xml:space="preserve"> can be tall, medium, or short.</w:t>
      </w:r>
    </w:p>
    <w:p w:rsidR="00FD6AEB" w:rsidRPr="00FD6AEB" w:rsidRDefault="00FD6AEB" w:rsidP="00FD6AEB">
      <w:pPr>
        <w:spacing w:after="0"/>
        <w:rPr>
          <w:sz w:val="20"/>
          <w:szCs w:val="20"/>
        </w:rPr>
      </w:pPr>
    </w:p>
    <w:p w:rsidR="00FD6AEB" w:rsidRPr="00FD6AEB" w:rsidRDefault="00FD6AEB" w:rsidP="00FD6AEB">
      <w:pPr>
        <w:spacing w:after="0"/>
        <w:rPr>
          <w:sz w:val="20"/>
          <w:szCs w:val="20"/>
        </w:rPr>
      </w:pPr>
      <w:r w:rsidRPr="00FD6AEB">
        <w:rPr>
          <w:sz w:val="20"/>
          <w:szCs w:val="20"/>
        </w:rPr>
        <w:t xml:space="preserve">e) </w:t>
      </w:r>
      <w:r w:rsidR="00966F65">
        <w:rPr>
          <w:sz w:val="20"/>
          <w:szCs w:val="20"/>
        </w:rPr>
        <w:t>Dogs in Whoville</w:t>
      </w:r>
      <w:r w:rsidRPr="00FD6AEB">
        <w:rPr>
          <w:sz w:val="20"/>
          <w:szCs w:val="20"/>
        </w:rPr>
        <w:t xml:space="preserve"> can be spotted, black, or white.</w:t>
      </w:r>
    </w:p>
    <w:p w:rsidR="00966F65" w:rsidRDefault="00966F65" w:rsidP="00966F65">
      <w:pPr>
        <w:spacing w:after="0"/>
        <w:rPr>
          <w:sz w:val="20"/>
          <w:szCs w:val="20"/>
        </w:rPr>
        <w:sectPr w:rsidR="00966F65" w:rsidSect="00966F65">
          <w:type w:val="continuous"/>
          <w:pgSz w:w="12240" w:h="15840"/>
          <w:pgMar w:top="720" w:right="720" w:bottom="720" w:left="720" w:header="720" w:footer="720" w:gutter="0"/>
          <w:cols w:num="2" w:space="720"/>
          <w:docGrid w:linePitch="360"/>
        </w:sectPr>
      </w:pPr>
    </w:p>
    <w:p w:rsidR="00966F65" w:rsidRDefault="00966F65" w:rsidP="00966F65">
      <w:pPr>
        <w:spacing w:after="0"/>
        <w:rPr>
          <w:sz w:val="20"/>
          <w:szCs w:val="20"/>
        </w:rPr>
      </w:pPr>
    </w:p>
    <w:p w:rsidR="00966F65" w:rsidRDefault="00966F65" w:rsidP="00966F65">
      <w:pPr>
        <w:spacing w:after="0"/>
        <w:rPr>
          <w:sz w:val="20"/>
          <w:szCs w:val="20"/>
        </w:rPr>
      </w:pPr>
      <w:r w:rsidRPr="00966F65">
        <w:rPr>
          <w:sz w:val="20"/>
          <w:szCs w:val="20"/>
        </w:rPr>
        <w:t>In Smileys, eye shape can be starred, circular, or a circle with a star. Write the genotypes for the pictured phenotypes</w:t>
      </w:r>
      <w:r>
        <w:rPr>
          <w:sz w:val="20"/>
          <w:szCs w:val="20"/>
        </w:rPr>
        <w:t>.</w:t>
      </w:r>
    </w:p>
    <w:p w:rsidR="00966F65" w:rsidRPr="00966F65" w:rsidRDefault="00966F65" w:rsidP="00966F65">
      <w:pPr>
        <w:spacing w:after="0"/>
        <w:rPr>
          <w:sz w:val="20"/>
          <w:szCs w:val="20"/>
        </w:rPr>
      </w:pPr>
    </w:p>
    <w:p w:rsidR="00966F65" w:rsidRDefault="00966F65" w:rsidP="00966F65">
      <w:pPr>
        <w:spacing w:after="0"/>
        <w:rPr>
          <w:sz w:val="20"/>
          <w:szCs w:val="20"/>
        </w:rPr>
        <w:sectPr w:rsidR="00966F65" w:rsidSect="00FD6AEB">
          <w:type w:val="continuous"/>
          <w:pgSz w:w="12240" w:h="15840"/>
          <w:pgMar w:top="720" w:right="720" w:bottom="720" w:left="720" w:header="720" w:footer="720" w:gutter="0"/>
          <w:cols w:space="720"/>
          <w:docGrid w:linePitch="360"/>
        </w:sectPr>
      </w:pPr>
    </w:p>
    <w:p w:rsidR="00966F65" w:rsidRPr="00966F65" w:rsidRDefault="00966F65" w:rsidP="00966F65">
      <w:pPr>
        <w:spacing w:after="0"/>
        <w:rPr>
          <w:sz w:val="20"/>
          <w:szCs w:val="20"/>
        </w:rPr>
      </w:pPr>
      <w:r w:rsidRPr="00966F65">
        <w:rPr>
          <w:noProof/>
          <w:sz w:val="20"/>
          <w:szCs w:val="20"/>
        </w:rPr>
        <w:lastRenderedPageBreak/>
        <w:drawing>
          <wp:inline distT="0" distB="0" distL="0" distR="0">
            <wp:extent cx="3257105" cy="923027"/>
            <wp:effectExtent l="0" t="0" r="635" b="0"/>
            <wp:docPr id="2" name="Picture 2" descr="http://biologycorner.com/resources/smiley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corner.com/resources/smileys3.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7550" cy="923153"/>
                    </a:xfrm>
                    <a:prstGeom prst="rect">
                      <a:avLst/>
                    </a:prstGeom>
                    <a:noFill/>
                    <a:ln>
                      <a:noFill/>
                    </a:ln>
                  </pic:spPr>
                </pic:pic>
              </a:graphicData>
            </a:graphic>
          </wp:inline>
        </w:drawing>
      </w:r>
    </w:p>
    <w:p w:rsidR="00966F65" w:rsidRPr="00966F65" w:rsidRDefault="00966F65" w:rsidP="00966F65">
      <w:pPr>
        <w:spacing w:after="0"/>
        <w:rPr>
          <w:sz w:val="20"/>
          <w:szCs w:val="20"/>
        </w:rPr>
      </w:pPr>
      <w:r w:rsidRPr="00966F65">
        <w:rPr>
          <w:sz w:val="20"/>
          <w:szCs w:val="20"/>
        </w:rPr>
        <w:t> </w:t>
      </w:r>
    </w:p>
    <w:p w:rsidR="00966F65" w:rsidRPr="00966F65" w:rsidRDefault="00966F65" w:rsidP="00966F65">
      <w:pPr>
        <w:spacing w:after="0"/>
        <w:rPr>
          <w:sz w:val="20"/>
          <w:szCs w:val="20"/>
        </w:rPr>
      </w:pPr>
      <w:r>
        <w:rPr>
          <w:sz w:val="20"/>
          <w:szCs w:val="20"/>
        </w:rPr>
        <w:t xml:space="preserve">1.  </w:t>
      </w:r>
      <w:r w:rsidRPr="00966F65">
        <w:rPr>
          <w:sz w:val="20"/>
          <w:szCs w:val="20"/>
        </w:rPr>
        <w:t xml:space="preserve">Show the cross between a star-eyed and a circle eyed. </w:t>
      </w:r>
      <w:r w:rsidRPr="00966F65">
        <w:rPr>
          <w:sz w:val="20"/>
          <w:szCs w:val="20"/>
        </w:rPr>
        <w:br/>
        <w:t xml:space="preserve">What are the phenotypes of the offspring? ____________ </w:t>
      </w:r>
      <w:r w:rsidRPr="00966F65">
        <w:rPr>
          <w:sz w:val="20"/>
          <w:szCs w:val="20"/>
        </w:rPr>
        <w:br/>
        <w:t>What are the genotypes? __________</w:t>
      </w:r>
    </w:p>
    <w:p w:rsidR="00966F65" w:rsidRPr="00966F65" w:rsidRDefault="00966F65" w:rsidP="00966F65">
      <w:pPr>
        <w:spacing w:after="0"/>
        <w:rPr>
          <w:sz w:val="20"/>
          <w:szCs w:val="20"/>
        </w:rPr>
      </w:pPr>
      <w:r w:rsidRPr="00966F65">
        <w:rPr>
          <w:sz w:val="20"/>
          <w:szCs w:val="20"/>
        </w:rPr>
        <w:t> </w:t>
      </w:r>
    </w:p>
    <w:p w:rsidR="00966F65" w:rsidRPr="00577AB9" w:rsidRDefault="00577AB9" w:rsidP="00966F65">
      <w:pPr>
        <w:spacing w:after="0"/>
        <w:rPr>
          <w:b/>
          <w:sz w:val="20"/>
          <w:szCs w:val="20"/>
        </w:rPr>
      </w:pPr>
      <w:r w:rsidRPr="00577AB9">
        <w:rPr>
          <w:b/>
          <w:sz w:val="20"/>
          <w:szCs w:val="20"/>
        </w:rPr>
        <w:t>Extra Credit</w:t>
      </w:r>
      <w:r w:rsidR="00966F65" w:rsidRPr="00577AB9">
        <w:rPr>
          <w:b/>
          <w:sz w:val="20"/>
          <w:szCs w:val="20"/>
        </w:rPr>
        <w:t> </w:t>
      </w:r>
    </w:p>
    <w:p w:rsidR="00966F65" w:rsidRPr="00966F65" w:rsidRDefault="00966F65" w:rsidP="00966F65">
      <w:pPr>
        <w:spacing w:after="0"/>
        <w:rPr>
          <w:sz w:val="20"/>
          <w:szCs w:val="20"/>
        </w:rPr>
      </w:pPr>
      <w:r>
        <w:rPr>
          <w:sz w:val="20"/>
          <w:szCs w:val="20"/>
        </w:rPr>
        <w:lastRenderedPageBreak/>
        <w:t xml:space="preserve">2. </w:t>
      </w:r>
      <w:r w:rsidRPr="00966F65">
        <w:rPr>
          <w:sz w:val="20"/>
          <w:szCs w:val="20"/>
        </w:rPr>
        <w:t>Show the cross between a circle-star eyed, and a circle eyed.</w:t>
      </w:r>
      <w:r w:rsidRPr="00966F65">
        <w:rPr>
          <w:sz w:val="20"/>
          <w:szCs w:val="20"/>
        </w:rPr>
        <w:br/>
        <w:t>How many of the offspring are circle-eyed? ____________</w:t>
      </w:r>
      <w:r w:rsidRPr="00966F65">
        <w:rPr>
          <w:sz w:val="20"/>
          <w:szCs w:val="20"/>
        </w:rPr>
        <w:br/>
        <w:t>How many of the offspring ar</w:t>
      </w:r>
      <w:r>
        <w:rPr>
          <w:sz w:val="20"/>
          <w:szCs w:val="20"/>
        </w:rPr>
        <w:t>e circle-star eyed? __________</w:t>
      </w:r>
    </w:p>
    <w:p w:rsidR="00966F65" w:rsidRPr="00966F65" w:rsidRDefault="00966F65" w:rsidP="00966F65">
      <w:pPr>
        <w:spacing w:after="0"/>
        <w:rPr>
          <w:sz w:val="20"/>
          <w:szCs w:val="20"/>
        </w:rPr>
      </w:pPr>
      <w:r w:rsidRPr="00966F65">
        <w:rPr>
          <w:sz w:val="20"/>
          <w:szCs w:val="20"/>
        </w:rPr>
        <w:t> </w:t>
      </w:r>
    </w:p>
    <w:p w:rsidR="00966F65" w:rsidRPr="00966F65" w:rsidRDefault="00966F65" w:rsidP="00966F65">
      <w:pPr>
        <w:spacing w:after="0"/>
        <w:rPr>
          <w:sz w:val="20"/>
          <w:szCs w:val="20"/>
        </w:rPr>
      </w:pPr>
      <w:r w:rsidRPr="00966F65">
        <w:rPr>
          <w:sz w:val="20"/>
          <w:szCs w:val="20"/>
        </w:rPr>
        <w:t> </w:t>
      </w:r>
    </w:p>
    <w:p w:rsidR="00966F65" w:rsidRPr="00966F65" w:rsidRDefault="00966F65" w:rsidP="00966F65">
      <w:pPr>
        <w:spacing w:after="0"/>
        <w:rPr>
          <w:sz w:val="20"/>
          <w:szCs w:val="20"/>
        </w:rPr>
      </w:pPr>
      <w:r>
        <w:rPr>
          <w:sz w:val="20"/>
          <w:szCs w:val="20"/>
        </w:rPr>
        <w:t xml:space="preserve">3.  </w:t>
      </w:r>
      <w:r w:rsidRPr="00966F65">
        <w:rPr>
          <w:sz w:val="20"/>
          <w:szCs w:val="20"/>
        </w:rPr>
        <w:t xml:space="preserve">Show the cross between two circle-star eyed. </w:t>
      </w:r>
      <w:r w:rsidRPr="00966F65">
        <w:rPr>
          <w:sz w:val="20"/>
          <w:szCs w:val="20"/>
        </w:rPr>
        <w:br/>
        <w:t>How many of the offspring are circle-eyed? ____________</w:t>
      </w:r>
      <w:r w:rsidRPr="00966F65">
        <w:rPr>
          <w:sz w:val="20"/>
          <w:szCs w:val="20"/>
        </w:rPr>
        <w:br/>
        <w:t>How many of the offspring ar</w:t>
      </w:r>
      <w:r>
        <w:rPr>
          <w:sz w:val="20"/>
          <w:szCs w:val="20"/>
        </w:rPr>
        <w:t>e circle-star eyed? __________</w:t>
      </w:r>
      <w:r w:rsidRPr="00966F65">
        <w:rPr>
          <w:sz w:val="20"/>
          <w:szCs w:val="20"/>
        </w:rPr>
        <w:br/>
        <w:t>How many are star eyed? ____________</w:t>
      </w:r>
    </w:p>
    <w:p w:rsidR="00966F65" w:rsidRDefault="00966F65" w:rsidP="005F4B97">
      <w:pPr>
        <w:spacing w:after="0"/>
        <w:rPr>
          <w:sz w:val="20"/>
          <w:szCs w:val="20"/>
        </w:rPr>
        <w:sectPr w:rsidR="00966F65" w:rsidSect="00966F65">
          <w:type w:val="continuous"/>
          <w:pgSz w:w="12240" w:h="15840"/>
          <w:pgMar w:top="720" w:right="720" w:bottom="720" w:left="720" w:header="720" w:footer="720" w:gutter="0"/>
          <w:cols w:num="2" w:space="720"/>
          <w:docGrid w:linePitch="360"/>
        </w:sectPr>
      </w:pPr>
    </w:p>
    <w:p w:rsidR="00FD6AEB" w:rsidRPr="00966F65" w:rsidRDefault="00966F65" w:rsidP="005F4B97">
      <w:pPr>
        <w:spacing w:after="0"/>
        <w:rPr>
          <w:b/>
          <w:sz w:val="20"/>
          <w:szCs w:val="20"/>
        </w:rPr>
      </w:pPr>
      <w:r w:rsidRPr="00966F65">
        <w:rPr>
          <w:b/>
          <w:sz w:val="20"/>
          <w:szCs w:val="20"/>
        </w:rPr>
        <w:lastRenderedPageBreak/>
        <w:t xml:space="preserve">Sex-Linked Punnett Square Practice – </w:t>
      </w:r>
      <w:r w:rsidRPr="00966F65">
        <w:rPr>
          <w:b/>
          <w:i/>
          <w:sz w:val="20"/>
          <w:szCs w:val="20"/>
        </w:rPr>
        <w:t>Hint: Similar to monohybrid punnett squares except you have to use the X and Y chromosomes as well X</w:t>
      </w:r>
      <w:r w:rsidRPr="00966F65">
        <w:rPr>
          <w:b/>
          <w:i/>
          <w:sz w:val="20"/>
          <w:szCs w:val="20"/>
          <w:vertAlign w:val="superscript"/>
        </w:rPr>
        <w:t>T</w:t>
      </w:r>
      <w:r w:rsidRPr="00966F65">
        <w:rPr>
          <w:b/>
          <w:i/>
          <w:sz w:val="20"/>
          <w:szCs w:val="20"/>
        </w:rPr>
        <w:t>X</w:t>
      </w:r>
      <w:r w:rsidRPr="00966F65">
        <w:rPr>
          <w:b/>
          <w:i/>
          <w:sz w:val="20"/>
          <w:szCs w:val="20"/>
          <w:vertAlign w:val="superscript"/>
        </w:rPr>
        <w:t>t</w:t>
      </w:r>
      <w:r w:rsidRPr="00966F65">
        <w:rPr>
          <w:b/>
          <w:i/>
          <w:sz w:val="20"/>
          <w:szCs w:val="20"/>
        </w:rPr>
        <w:t>, X</w:t>
      </w:r>
      <w:r w:rsidRPr="00966F65">
        <w:rPr>
          <w:b/>
          <w:i/>
          <w:sz w:val="20"/>
          <w:szCs w:val="20"/>
          <w:vertAlign w:val="superscript"/>
        </w:rPr>
        <w:t>T</w:t>
      </w:r>
      <w:r w:rsidRPr="00966F65">
        <w:rPr>
          <w:b/>
          <w:i/>
          <w:sz w:val="20"/>
          <w:szCs w:val="20"/>
        </w:rPr>
        <w:t>Y (x-linked) or XX, XY</w:t>
      </w:r>
      <w:r w:rsidRPr="00966F65">
        <w:rPr>
          <w:b/>
          <w:i/>
          <w:sz w:val="20"/>
          <w:szCs w:val="20"/>
          <w:vertAlign w:val="superscript"/>
        </w:rPr>
        <w:t xml:space="preserve">H </w:t>
      </w:r>
      <w:r w:rsidRPr="00966F65">
        <w:rPr>
          <w:b/>
          <w:i/>
          <w:sz w:val="20"/>
          <w:szCs w:val="20"/>
        </w:rPr>
        <w:t>(y-linked)</w:t>
      </w:r>
      <w:r w:rsidRPr="00966F65">
        <w:rPr>
          <w:b/>
          <w:sz w:val="20"/>
          <w:szCs w:val="20"/>
        </w:rPr>
        <w:t>.</w:t>
      </w:r>
    </w:p>
    <w:p w:rsidR="00966F65" w:rsidRDefault="00966F65" w:rsidP="005F4B97">
      <w:pPr>
        <w:spacing w:after="0"/>
        <w:rPr>
          <w:sz w:val="20"/>
          <w:szCs w:val="20"/>
        </w:rPr>
      </w:pPr>
    </w:p>
    <w:p w:rsidR="00966F65" w:rsidRDefault="00966F65" w:rsidP="00966F65">
      <w:pPr>
        <w:pStyle w:val="ListParagraph"/>
        <w:numPr>
          <w:ilvl w:val="0"/>
          <w:numId w:val="7"/>
        </w:numPr>
        <w:spacing w:after="0"/>
        <w:rPr>
          <w:sz w:val="20"/>
          <w:szCs w:val="20"/>
        </w:rPr>
      </w:pPr>
      <w:r w:rsidRPr="00966F65">
        <w:rPr>
          <w:sz w:val="20"/>
          <w:szCs w:val="20"/>
        </w:rPr>
        <w:t>Colorblindness is inherited as a sex-linked recessive disease.  An affected male marries a heterozygous female.  Draw a Punnett square of the possible offspring.  What is the chance that they will have an affected child?  Could any of their daughters be affected?</w:t>
      </w:r>
      <w:r w:rsidR="00B72CF5">
        <w:rPr>
          <w:sz w:val="20"/>
          <w:szCs w:val="20"/>
        </w:rPr>
        <w:t xml:space="preserve"> Why are males more likely affected?</w:t>
      </w:r>
    </w:p>
    <w:p w:rsidR="00966F65" w:rsidRDefault="00966F65" w:rsidP="00966F65">
      <w:pPr>
        <w:spacing w:after="0"/>
        <w:rPr>
          <w:sz w:val="20"/>
          <w:szCs w:val="20"/>
        </w:rPr>
      </w:pPr>
    </w:p>
    <w:p w:rsidR="00966F65" w:rsidRDefault="00B72CF5" w:rsidP="00966F65">
      <w:pPr>
        <w:pStyle w:val="ListParagraph"/>
        <w:numPr>
          <w:ilvl w:val="0"/>
          <w:numId w:val="7"/>
        </w:numPr>
        <w:spacing w:after="0"/>
        <w:rPr>
          <w:sz w:val="20"/>
          <w:szCs w:val="20"/>
        </w:rPr>
      </w:pPr>
      <w:r w:rsidRPr="00966F65">
        <w:rPr>
          <w:sz w:val="20"/>
          <w:szCs w:val="20"/>
        </w:rPr>
        <w:t>Hairy ears are</w:t>
      </w:r>
      <w:r w:rsidR="00966F65" w:rsidRPr="00966F65">
        <w:rPr>
          <w:sz w:val="20"/>
          <w:szCs w:val="20"/>
        </w:rPr>
        <w:t xml:space="preserve"> inherited as a Y-linked trait.  A man with hairy ears marries a woman with normal ears.  Draw a Punnett square of the possible offspring.  Could any of their children have hairy ears?  </w:t>
      </w:r>
    </w:p>
    <w:p w:rsidR="00966F65" w:rsidRDefault="00966F65" w:rsidP="00966F65">
      <w:pPr>
        <w:spacing w:after="0"/>
        <w:rPr>
          <w:sz w:val="20"/>
          <w:szCs w:val="20"/>
        </w:rPr>
      </w:pPr>
    </w:p>
    <w:p w:rsidR="00966F65" w:rsidRPr="00966F65" w:rsidRDefault="00966F65" w:rsidP="00966F65">
      <w:pPr>
        <w:pStyle w:val="ListParagraph"/>
        <w:numPr>
          <w:ilvl w:val="0"/>
          <w:numId w:val="7"/>
        </w:numPr>
        <w:spacing w:after="0"/>
        <w:rPr>
          <w:sz w:val="20"/>
          <w:szCs w:val="20"/>
        </w:rPr>
      </w:pPr>
      <w:r>
        <w:rPr>
          <w:sz w:val="20"/>
          <w:szCs w:val="20"/>
        </w:rPr>
        <w:t>Fragile X syndrome is</w:t>
      </w:r>
      <w:r w:rsidRPr="00966F65">
        <w:rPr>
          <w:sz w:val="20"/>
          <w:szCs w:val="20"/>
        </w:rPr>
        <w:t xml:space="preserve"> inherited as sex-linked </w:t>
      </w:r>
      <w:r w:rsidRPr="00966F65">
        <w:rPr>
          <w:b/>
          <w:sz w:val="20"/>
          <w:szCs w:val="20"/>
        </w:rPr>
        <w:t>dominant</w:t>
      </w:r>
      <w:r w:rsidRPr="00966F65">
        <w:rPr>
          <w:sz w:val="20"/>
          <w:szCs w:val="20"/>
        </w:rPr>
        <w:t xml:space="preserve"> disease</w:t>
      </w:r>
      <w:r>
        <w:rPr>
          <w:sz w:val="20"/>
          <w:szCs w:val="20"/>
        </w:rPr>
        <w:t xml:space="preserve"> on the X chromosome</w:t>
      </w:r>
      <w:r w:rsidRPr="00966F65">
        <w:rPr>
          <w:sz w:val="20"/>
          <w:szCs w:val="20"/>
        </w:rPr>
        <w:t>.  Fragile X Syndrome (FXS) is the most common inherited form of mental retardation. Symptoms, which are typically milder in females than in males, include behavioral and/or emotional problems (including autistic-like features) and varying degrees of mental impairment. Some affected males also have subtle physical abnormalities.</w:t>
      </w:r>
      <w:r>
        <w:rPr>
          <w:sz w:val="20"/>
          <w:szCs w:val="20"/>
        </w:rPr>
        <w:t xml:space="preserve">  </w:t>
      </w:r>
      <w:r w:rsidRPr="00966F65">
        <w:rPr>
          <w:sz w:val="20"/>
          <w:szCs w:val="20"/>
        </w:rPr>
        <w:t xml:space="preserve">An affected </w:t>
      </w:r>
      <w:r>
        <w:rPr>
          <w:sz w:val="20"/>
          <w:szCs w:val="20"/>
        </w:rPr>
        <w:t>fe</w:t>
      </w:r>
      <w:r w:rsidRPr="00966F65">
        <w:rPr>
          <w:sz w:val="20"/>
          <w:szCs w:val="20"/>
        </w:rPr>
        <w:t xml:space="preserve">male marries a </w:t>
      </w:r>
      <w:r>
        <w:rPr>
          <w:sz w:val="20"/>
          <w:szCs w:val="20"/>
        </w:rPr>
        <w:t>man who does not carry the trait</w:t>
      </w:r>
      <w:r w:rsidRPr="00966F65">
        <w:rPr>
          <w:sz w:val="20"/>
          <w:szCs w:val="20"/>
        </w:rPr>
        <w:t xml:space="preserve">.  Draw a Punnett square of the possible offspring.  What is the likelihood that any child they have will be affected.  </w:t>
      </w:r>
      <w:r>
        <w:rPr>
          <w:sz w:val="20"/>
          <w:szCs w:val="20"/>
        </w:rPr>
        <w:t>What w</w:t>
      </w:r>
      <w:r w:rsidRPr="00966F65">
        <w:rPr>
          <w:sz w:val="20"/>
          <w:szCs w:val="20"/>
        </w:rPr>
        <w:t xml:space="preserve">ould the </w:t>
      </w:r>
      <w:r>
        <w:rPr>
          <w:sz w:val="20"/>
          <w:szCs w:val="20"/>
        </w:rPr>
        <w:t>genotypes of the mothers parents most likely have been</w:t>
      </w:r>
      <w:r w:rsidRPr="00966F65">
        <w:rPr>
          <w:sz w:val="20"/>
          <w:szCs w:val="20"/>
        </w:rPr>
        <w:t>(grandparents of these offspring</w:t>
      </w:r>
      <w:r>
        <w:rPr>
          <w:sz w:val="20"/>
          <w:szCs w:val="20"/>
        </w:rPr>
        <w:t>)</w:t>
      </w:r>
      <w:r w:rsidRPr="00966F65">
        <w:rPr>
          <w:sz w:val="20"/>
          <w:szCs w:val="20"/>
        </w:rPr>
        <w:t>?</w:t>
      </w:r>
    </w:p>
    <w:p w:rsidR="00966F65" w:rsidRPr="00966F65" w:rsidRDefault="00966F65" w:rsidP="005F4B97">
      <w:pPr>
        <w:spacing w:after="0"/>
        <w:rPr>
          <w:sz w:val="20"/>
          <w:szCs w:val="20"/>
        </w:rPr>
      </w:pPr>
    </w:p>
    <w:sectPr w:rsidR="00966F65" w:rsidRPr="00966F65" w:rsidSect="00FD6A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EB" w:rsidRDefault="00FD6AEB" w:rsidP="00FD6AEB">
      <w:pPr>
        <w:spacing w:after="0" w:line="240" w:lineRule="auto"/>
      </w:pPr>
      <w:r>
        <w:separator/>
      </w:r>
    </w:p>
  </w:endnote>
  <w:endnote w:type="continuationSeparator" w:id="0">
    <w:p w:rsidR="00FD6AEB" w:rsidRDefault="00FD6AEB" w:rsidP="00F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EB" w:rsidRDefault="00FD6AEB" w:rsidP="00FD6AEB">
      <w:pPr>
        <w:spacing w:after="0" w:line="240" w:lineRule="auto"/>
      </w:pPr>
      <w:r>
        <w:separator/>
      </w:r>
    </w:p>
  </w:footnote>
  <w:footnote w:type="continuationSeparator" w:id="0">
    <w:p w:rsidR="00FD6AEB" w:rsidRDefault="00FD6AEB" w:rsidP="00FD6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CEC"/>
    <w:multiLevelType w:val="hybridMultilevel"/>
    <w:tmpl w:val="D76CF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D3F60"/>
    <w:multiLevelType w:val="hybridMultilevel"/>
    <w:tmpl w:val="280C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2127F"/>
    <w:multiLevelType w:val="hybridMultilevel"/>
    <w:tmpl w:val="072C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5EBB"/>
    <w:multiLevelType w:val="hybridMultilevel"/>
    <w:tmpl w:val="EDD4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342D1"/>
    <w:multiLevelType w:val="hybridMultilevel"/>
    <w:tmpl w:val="F20A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E31AC"/>
    <w:multiLevelType w:val="hybridMultilevel"/>
    <w:tmpl w:val="2F8C7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30EB2"/>
    <w:multiLevelType w:val="hybridMultilevel"/>
    <w:tmpl w:val="09E4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4B97"/>
    <w:rsid w:val="001B71A0"/>
    <w:rsid w:val="002D2059"/>
    <w:rsid w:val="00325231"/>
    <w:rsid w:val="005565B2"/>
    <w:rsid w:val="00577AB9"/>
    <w:rsid w:val="005F4B97"/>
    <w:rsid w:val="00666D16"/>
    <w:rsid w:val="006E3973"/>
    <w:rsid w:val="008079A5"/>
    <w:rsid w:val="009054A1"/>
    <w:rsid w:val="00966F65"/>
    <w:rsid w:val="00A04150"/>
    <w:rsid w:val="00B72CF5"/>
    <w:rsid w:val="00C3264A"/>
    <w:rsid w:val="00E26C40"/>
    <w:rsid w:val="00F06A10"/>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F45ED14-74D9-466F-84F8-2D15D9A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97"/>
    <w:pPr>
      <w:ind w:left="720"/>
      <w:contextualSpacing/>
    </w:pPr>
  </w:style>
  <w:style w:type="table" w:styleId="TableGrid">
    <w:name w:val="Table Grid"/>
    <w:basedOn w:val="TableNormal"/>
    <w:uiPriority w:val="59"/>
    <w:rsid w:val="00C3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EB"/>
  </w:style>
  <w:style w:type="paragraph" w:styleId="Footer">
    <w:name w:val="footer"/>
    <w:basedOn w:val="Normal"/>
    <w:link w:val="FooterChar"/>
    <w:uiPriority w:val="99"/>
    <w:unhideWhenUsed/>
    <w:rsid w:val="00FD6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EB"/>
  </w:style>
  <w:style w:type="paragraph" w:styleId="BalloonText">
    <w:name w:val="Balloon Text"/>
    <w:basedOn w:val="Normal"/>
    <w:link w:val="BalloonTextChar"/>
    <w:uiPriority w:val="99"/>
    <w:semiHidden/>
    <w:unhideWhenUsed/>
    <w:rsid w:val="00FD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EB"/>
    <w:rPr>
      <w:rFonts w:ascii="Tahoma" w:hAnsi="Tahoma" w:cs="Tahoma"/>
      <w:sz w:val="16"/>
      <w:szCs w:val="16"/>
    </w:rPr>
  </w:style>
  <w:style w:type="character" w:styleId="Hyperlink">
    <w:name w:val="Hyperlink"/>
    <w:basedOn w:val="DefaultParagraphFont"/>
    <w:uiPriority w:val="99"/>
    <w:unhideWhenUsed/>
    <w:rsid w:val="00966F65"/>
    <w:rPr>
      <w:color w:val="0000FF" w:themeColor="hyperlink"/>
      <w:u w:val="single"/>
    </w:rPr>
  </w:style>
  <w:style w:type="paragraph" w:styleId="NormalWeb">
    <w:name w:val="Normal (Web)"/>
    <w:basedOn w:val="Normal"/>
    <w:uiPriority w:val="99"/>
    <w:semiHidden/>
    <w:unhideWhenUsed/>
    <w:rsid w:val="005565B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5625">
      <w:bodyDiv w:val="1"/>
      <w:marLeft w:val="0"/>
      <w:marRight w:val="0"/>
      <w:marTop w:val="0"/>
      <w:marBottom w:val="0"/>
      <w:divBdr>
        <w:top w:val="none" w:sz="0" w:space="0" w:color="auto"/>
        <w:left w:val="none" w:sz="0" w:space="0" w:color="auto"/>
        <w:bottom w:val="none" w:sz="0" w:space="0" w:color="auto"/>
        <w:right w:val="none" w:sz="0" w:space="0" w:color="auto"/>
      </w:divBdr>
      <w:divsChild>
        <w:div w:id="733312385">
          <w:marLeft w:val="0"/>
          <w:marRight w:val="0"/>
          <w:marTop w:val="0"/>
          <w:marBottom w:val="0"/>
          <w:divBdr>
            <w:top w:val="none" w:sz="0" w:space="0" w:color="auto"/>
            <w:left w:val="none" w:sz="0" w:space="0" w:color="auto"/>
            <w:bottom w:val="none" w:sz="0" w:space="0" w:color="auto"/>
            <w:right w:val="none" w:sz="0" w:space="0" w:color="auto"/>
          </w:divBdr>
          <w:divsChild>
            <w:div w:id="20105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39775">
      <w:bodyDiv w:val="1"/>
      <w:marLeft w:val="0"/>
      <w:marRight w:val="0"/>
      <w:marTop w:val="0"/>
      <w:marBottom w:val="0"/>
      <w:divBdr>
        <w:top w:val="none" w:sz="0" w:space="0" w:color="auto"/>
        <w:left w:val="none" w:sz="0" w:space="0" w:color="auto"/>
        <w:bottom w:val="none" w:sz="0" w:space="0" w:color="auto"/>
        <w:right w:val="none" w:sz="0" w:space="0" w:color="auto"/>
      </w:divBdr>
    </w:div>
    <w:div w:id="1691493368">
      <w:bodyDiv w:val="1"/>
      <w:marLeft w:val="0"/>
      <w:marRight w:val="0"/>
      <w:marTop w:val="0"/>
      <w:marBottom w:val="0"/>
      <w:divBdr>
        <w:top w:val="none" w:sz="0" w:space="0" w:color="auto"/>
        <w:left w:val="none" w:sz="0" w:space="0" w:color="auto"/>
        <w:bottom w:val="none" w:sz="0" w:space="0" w:color="auto"/>
        <w:right w:val="none" w:sz="0" w:space="0" w:color="auto"/>
      </w:divBdr>
      <w:divsChild>
        <w:div w:id="929001906">
          <w:marLeft w:val="0"/>
          <w:marRight w:val="0"/>
          <w:marTop w:val="0"/>
          <w:marBottom w:val="0"/>
          <w:divBdr>
            <w:top w:val="none" w:sz="0" w:space="0" w:color="auto"/>
            <w:left w:val="none" w:sz="0" w:space="0" w:color="auto"/>
            <w:bottom w:val="none" w:sz="0" w:space="0" w:color="auto"/>
            <w:right w:val="none" w:sz="0" w:space="0" w:color="auto"/>
          </w:divBdr>
          <w:divsChild>
            <w:div w:id="20472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1756">
      <w:bodyDiv w:val="1"/>
      <w:marLeft w:val="0"/>
      <w:marRight w:val="0"/>
      <w:marTop w:val="0"/>
      <w:marBottom w:val="0"/>
      <w:divBdr>
        <w:top w:val="none" w:sz="0" w:space="0" w:color="auto"/>
        <w:left w:val="none" w:sz="0" w:space="0" w:color="auto"/>
        <w:bottom w:val="none" w:sz="0" w:space="0" w:color="auto"/>
        <w:right w:val="none" w:sz="0" w:space="0" w:color="auto"/>
      </w:divBdr>
      <w:divsChild>
        <w:div w:id="1703508950">
          <w:marLeft w:val="0"/>
          <w:marRight w:val="0"/>
          <w:marTop w:val="0"/>
          <w:marBottom w:val="0"/>
          <w:divBdr>
            <w:top w:val="none" w:sz="0" w:space="0" w:color="auto"/>
            <w:left w:val="none" w:sz="0" w:space="0" w:color="auto"/>
            <w:bottom w:val="none" w:sz="0" w:space="0" w:color="auto"/>
            <w:right w:val="none" w:sz="0" w:space="0" w:color="auto"/>
          </w:divBdr>
        </w:div>
      </w:divsChild>
    </w:div>
    <w:div w:id="2074617152">
      <w:bodyDiv w:val="1"/>
      <w:marLeft w:val="0"/>
      <w:marRight w:val="0"/>
      <w:marTop w:val="0"/>
      <w:marBottom w:val="0"/>
      <w:divBdr>
        <w:top w:val="none" w:sz="0" w:space="0" w:color="auto"/>
        <w:left w:val="none" w:sz="0" w:space="0" w:color="auto"/>
        <w:bottom w:val="none" w:sz="0" w:space="0" w:color="auto"/>
        <w:right w:val="none" w:sz="0" w:space="0" w:color="auto"/>
      </w:divBdr>
      <w:divsChild>
        <w:div w:id="26542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pidlearningcenter.com/biology/Preview/RL205/CT/GEN_CT04_MitosisAndMeiosis/player.html" TargetMode="External"/><Relationship Id="rId12" Type="http://schemas.openxmlformats.org/officeDocument/2006/relationships/hyperlink" Target="http://www.google.com/url?sa=i&amp;rct=j&amp;q=&amp;esrc=s&amp;frm=1&amp;source=images&amp;cd=&amp;cad=rja&amp;docid=YqhrFbdz5UNajM&amp;tbnid=4kAdROhSRcpTnM:&amp;ved=0CAUQjRw&amp;url=http://wemeantwell.com/blog/tag/petraeus/&amp;ei=09CIUvnzHOP72QWRw4DoDQ&amp;bvm=bv.56643336,d.b2I&amp;psig=AFQjCNHerUw4FMlc8fc4OKnT5F_sjgac4A&amp;ust=13847844187179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4PKgHSt9cBgaiM&amp;tbnid=fVLHpdDbTzkkFM:&amp;ved=0CAUQjRw&amp;url=http://hodnett-ap.wikispaces.com/Chapter+23+The+Evolution+of+Populations&amp;ei=rsyIUprMB4PH2wX1lICYDQ&amp;bvm=bv.56643336,d.b2I&amp;psig=AFQjCNED-gND1iz62bzaR85Ht0tH4H5ACQ&amp;ust=1384783316510519" TargetMode="External"/><Relationship Id="rId14" Type="http://schemas.openxmlformats.org/officeDocument/2006/relationships/hyperlink" Target="http://www.google.com/url?sa=i&amp;rct=j&amp;q=&amp;esrc=s&amp;frm=1&amp;source=images&amp;cd=&amp;cad=rja&amp;docid=Mc-4BVZT31QBzM&amp;tbnid=KZ5Pi_1QuxAhVM:&amp;ved=0CAUQjRw&amp;url=http://www.jonathanlack.com/2011/12/25-reviews-of-christmas-9-how-grinch.html&amp;ei=JdGIUv6CCI-u2AWSh4DgDw&amp;bvm=bv.56643336,d.b2I&amp;psig=AFQjCNHerUw4FMlc8fc4OKnT5F_sjgac4A&amp;ust=1384784418717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dc:creator>
  <cp:lastModifiedBy>Tricia Pedersen</cp:lastModifiedBy>
  <cp:revision>3</cp:revision>
  <cp:lastPrinted>2013-11-18T19:56:00Z</cp:lastPrinted>
  <dcterms:created xsi:type="dcterms:W3CDTF">2013-11-18T20:47:00Z</dcterms:created>
  <dcterms:modified xsi:type="dcterms:W3CDTF">2016-10-20T12:02:00Z</dcterms:modified>
</cp:coreProperties>
</file>