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8208"/>
        <w:gridCol w:w="2592"/>
      </w:tblGrid>
      <w:tr w:rsidR="006C7887" w:rsidRPr="006C7887" w:rsidTr="0091113E">
        <w:trPr>
          <w:trHeight w:val="351"/>
          <w:tblCellSpacing w:w="0" w:type="dxa"/>
        </w:trPr>
        <w:tc>
          <w:tcPr>
            <w:tcW w:w="3800" w:type="pct"/>
            <w:vAlign w:val="center"/>
            <w:hideMark/>
          </w:tcPr>
          <w:p w:rsidR="00FA786D" w:rsidRPr="006C7887" w:rsidRDefault="00FA786D" w:rsidP="006C7887">
            <w:pPr>
              <w:spacing w:after="0" w:line="240" w:lineRule="auto"/>
              <w:jc w:val="center"/>
              <w:rPr>
                <w:rFonts w:eastAsia="Times New Roman" w:cs="Arial"/>
                <w:sz w:val="20"/>
                <w:szCs w:val="20"/>
              </w:rPr>
            </w:pPr>
            <w:r w:rsidRPr="006C7887">
              <w:rPr>
                <w:rFonts w:eastAsia="Times New Roman" w:cs="Arial"/>
                <w:b/>
                <w:bCs/>
                <w:sz w:val="20"/>
                <w:szCs w:val="20"/>
              </w:rPr>
              <w:t>Chromatography of Plant Pigments</w:t>
            </w:r>
          </w:p>
        </w:tc>
        <w:tc>
          <w:tcPr>
            <w:tcW w:w="1200" w:type="pct"/>
            <w:vAlign w:val="center"/>
            <w:hideMark/>
          </w:tcPr>
          <w:p w:rsidR="00FA786D" w:rsidRPr="006C7887" w:rsidRDefault="0091113E" w:rsidP="006C7887">
            <w:pPr>
              <w:spacing w:after="0" w:line="240" w:lineRule="auto"/>
              <w:rPr>
                <w:rFonts w:eastAsia="Times New Roman" w:cs="Arial"/>
                <w:sz w:val="20"/>
                <w:szCs w:val="20"/>
              </w:rPr>
            </w:pPr>
            <w:r>
              <w:rPr>
                <w:rFonts w:eastAsia="Times New Roman" w:cs="Arial"/>
                <w:sz w:val="20"/>
                <w:szCs w:val="20"/>
              </w:rPr>
              <w:t>NAME_______________</w:t>
            </w:r>
          </w:p>
        </w:tc>
      </w:tr>
      <w:tr w:rsidR="0091113E" w:rsidRPr="006C7887" w:rsidTr="0091113E">
        <w:trPr>
          <w:trHeight w:val="351"/>
          <w:tblCellSpacing w:w="0" w:type="dxa"/>
        </w:trPr>
        <w:tc>
          <w:tcPr>
            <w:tcW w:w="3800" w:type="pct"/>
            <w:vAlign w:val="center"/>
          </w:tcPr>
          <w:p w:rsidR="0091113E" w:rsidRPr="006C7887" w:rsidRDefault="0091113E" w:rsidP="0091113E">
            <w:pPr>
              <w:spacing w:after="0" w:line="240" w:lineRule="auto"/>
              <w:rPr>
                <w:rFonts w:eastAsia="Times New Roman" w:cs="Arial"/>
                <w:b/>
                <w:bCs/>
                <w:sz w:val="20"/>
                <w:szCs w:val="20"/>
              </w:rPr>
            </w:pPr>
          </w:p>
        </w:tc>
        <w:tc>
          <w:tcPr>
            <w:tcW w:w="1200" w:type="pct"/>
            <w:vAlign w:val="center"/>
          </w:tcPr>
          <w:p w:rsidR="0091113E" w:rsidRPr="006C7887" w:rsidRDefault="0091113E" w:rsidP="006C7887">
            <w:pPr>
              <w:spacing w:after="0" w:line="240" w:lineRule="auto"/>
              <w:rPr>
                <w:rFonts w:eastAsia="Times New Roman" w:cs="Arial"/>
                <w:sz w:val="20"/>
                <w:szCs w:val="20"/>
              </w:rPr>
            </w:pPr>
            <w:r>
              <w:rPr>
                <w:rFonts w:eastAsia="Times New Roman" w:cs="Arial"/>
                <w:sz w:val="20"/>
                <w:szCs w:val="20"/>
              </w:rPr>
              <w:t>DATE_______________</w:t>
            </w:r>
          </w:p>
        </w:tc>
      </w:tr>
    </w:tbl>
    <w:p w:rsidR="00FA786D" w:rsidRPr="0091113E" w:rsidRDefault="00FA786D" w:rsidP="006C7887">
      <w:pPr>
        <w:spacing w:after="0" w:line="240" w:lineRule="auto"/>
        <w:rPr>
          <w:rFonts w:eastAsia="Times New Roman" w:cs="Arial"/>
          <w:sz w:val="18"/>
          <w:szCs w:val="20"/>
        </w:rPr>
      </w:pPr>
      <w:r w:rsidRPr="0091113E">
        <w:rPr>
          <w:rFonts w:eastAsia="Times New Roman" w:cs="Arial"/>
          <w:b/>
          <w:bCs/>
          <w:sz w:val="18"/>
          <w:szCs w:val="20"/>
        </w:rPr>
        <w:t>INTRODUCTION:</w:t>
      </w:r>
      <w:r w:rsidRPr="0091113E">
        <w:rPr>
          <w:rFonts w:eastAsia="Times New Roman" w:cs="Arial"/>
          <w:sz w:val="18"/>
          <w:szCs w:val="20"/>
        </w:rPr>
        <w:t xml:space="preserve"> </w:t>
      </w:r>
    </w:p>
    <w:p w:rsidR="00FA786D" w:rsidRPr="0091113E" w:rsidRDefault="00FA786D" w:rsidP="006C7887">
      <w:pPr>
        <w:spacing w:after="0" w:line="240" w:lineRule="auto"/>
        <w:rPr>
          <w:rFonts w:eastAsia="Times New Roman" w:cs="Arial"/>
          <w:sz w:val="18"/>
          <w:szCs w:val="20"/>
        </w:rPr>
      </w:pPr>
      <w:r w:rsidRPr="0091113E">
        <w:rPr>
          <w:rFonts w:eastAsia="Times New Roman" w:cs="Arial"/>
          <w:b/>
          <w:bCs/>
          <w:sz w:val="18"/>
          <w:szCs w:val="20"/>
        </w:rPr>
        <w:t>Chlorophyll</w:t>
      </w:r>
      <w:r w:rsidRPr="0091113E">
        <w:rPr>
          <w:rFonts w:eastAsia="Times New Roman" w:cs="Arial"/>
          <w:sz w:val="18"/>
          <w:szCs w:val="20"/>
        </w:rPr>
        <w:t xml:space="preserve"> often hides the other pigments present in leaves. In </w:t>
      </w:r>
      <w:proofErr w:type="gramStart"/>
      <w:r w:rsidRPr="0091113E">
        <w:rPr>
          <w:rFonts w:eastAsia="Times New Roman" w:cs="Arial"/>
          <w:sz w:val="18"/>
          <w:szCs w:val="20"/>
        </w:rPr>
        <w:t>Autumn</w:t>
      </w:r>
      <w:proofErr w:type="gramEnd"/>
      <w:r w:rsidRPr="0091113E">
        <w:rPr>
          <w:rFonts w:eastAsia="Times New Roman" w:cs="Arial"/>
          <w:sz w:val="18"/>
          <w:szCs w:val="20"/>
        </w:rPr>
        <w:t xml:space="preserve">, chlorophyll breaks down, allowing </w:t>
      </w:r>
      <w:r w:rsidRPr="0091113E">
        <w:rPr>
          <w:rFonts w:eastAsia="Times New Roman" w:cs="Arial"/>
          <w:b/>
          <w:bCs/>
          <w:sz w:val="18"/>
          <w:szCs w:val="20"/>
        </w:rPr>
        <w:t>xanthophyll</w:t>
      </w:r>
      <w:r w:rsidRPr="0091113E">
        <w:rPr>
          <w:rFonts w:eastAsia="Times New Roman" w:cs="Arial"/>
          <w:sz w:val="18"/>
          <w:szCs w:val="20"/>
        </w:rPr>
        <w:t xml:space="preserve"> and </w:t>
      </w:r>
      <w:r w:rsidRPr="0091113E">
        <w:rPr>
          <w:rFonts w:eastAsia="Times New Roman" w:cs="Arial"/>
          <w:b/>
          <w:bCs/>
          <w:sz w:val="18"/>
          <w:szCs w:val="20"/>
        </w:rPr>
        <w:t>caroten</w:t>
      </w:r>
      <w:r w:rsidRPr="0091113E">
        <w:rPr>
          <w:rFonts w:eastAsia="Times New Roman" w:cs="Arial"/>
          <w:sz w:val="18"/>
          <w:szCs w:val="20"/>
        </w:rPr>
        <w:t xml:space="preserve">e, and newly made </w:t>
      </w:r>
      <w:r w:rsidRPr="0091113E">
        <w:rPr>
          <w:rFonts w:eastAsia="Times New Roman" w:cs="Arial"/>
          <w:b/>
          <w:bCs/>
          <w:sz w:val="18"/>
          <w:szCs w:val="20"/>
        </w:rPr>
        <w:t>anthocyanin</w:t>
      </w:r>
      <w:r w:rsidR="006C7887" w:rsidRPr="0091113E">
        <w:rPr>
          <w:rFonts w:eastAsia="Times New Roman" w:cs="Arial"/>
          <w:sz w:val="18"/>
          <w:szCs w:val="20"/>
        </w:rPr>
        <w:t xml:space="preserve">, to show their colors. </w:t>
      </w:r>
      <w:r w:rsidRPr="0091113E">
        <w:rPr>
          <w:rFonts w:eastAsia="Times New Roman" w:cs="Arial"/>
          <w:sz w:val="18"/>
          <w:szCs w:val="20"/>
        </w:rPr>
        <w:t xml:space="preserve">The mix of pigments in a leaf may be separated into bands of color by the technique of </w:t>
      </w:r>
      <w:r w:rsidRPr="0091113E">
        <w:rPr>
          <w:rFonts w:eastAsia="Times New Roman" w:cs="Arial"/>
          <w:b/>
          <w:bCs/>
          <w:sz w:val="18"/>
          <w:szCs w:val="20"/>
        </w:rPr>
        <w:t>paper chromatography</w:t>
      </w:r>
      <w:r w:rsidRPr="0091113E">
        <w:rPr>
          <w:rFonts w:eastAsia="Times New Roman" w:cs="Arial"/>
          <w:sz w:val="18"/>
          <w:szCs w:val="20"/>
        </w:rPr>
        <w:t xml:space="preserve">. Chromatography involves the separation of mixtures into individual components. </w:t>
      </w:r>
      <w:r w:rsidRPr="0091113E">
        <w:rPr>
          <w:rFonts w:eastAsia="Times New Roman" w:cs="Arial"/>
          <w:b/>
          <w:bCs/>
          <w:sz w:val="18"/>
          <w:szCs w:val="20"/>
        </w:rPr>
        <w:t>Chromatography</w:t>
      </w:r>
      <w:r w:rsidRPr="0091113E">
        <w:rPr>
          <w:rFonts w:eastAsia="Times New Roman" w:cs="Arial"/>
          <w:sz w:val="18"/>
          <w:szCs w:val="20"/>
        </w:rPr>
        <w:t xml:space="preserve"> means "color writing." With this technique the components of a mixture in a liquid medium are separated. The separation takes place by absorption and capillarity. The paper holds the substances by absorption; capillarity pulls the substances up the paper at different rates. Pigments are separated on the paper and show up as colored streaks. The pattern of separated components on the paper is called a chromatogram. </w:t>
      </w:r>
    </w:p>
    <w:p w:rsidR="006C7887" w:rsidRPr="0091113E" w:rsidRDefault="006C7887" w:rsidP="006C7887">
      <w:pPr>
        <w:spacing w:after="0" w:line="240" w:lineRule="auto"/>
        <w:rPr>
          <w:rFonts w:eastAsia="Times New Roman" w:cs="Arial"/>
          <w:b/>
          <w:bCs/>
          <w:sz w:val="18"/>
          <w:szCs w:val="20"/>
        </w:rPr>
      </w:pPr>
    </w:p>
    <w:p w:rsidR="00FA786D" w:rsidRPr="0091113E" w:rsidRDefault="00FA786D" w:rsidP="006C7887">
      <w:pPr>
        <w:spacing w:after="0" w:line="240" w:lineRule="auto"/>
        <w:rPr>
          <w:rFonts w:eastAsia="Times New Roman" w:cs="Arial"/>
          <w:sz w:val="18"/>
          <w:szCs w:val="20"/>
        </w:rPr>
      </w:pPr>
      <w:r w:rsidRPr="0091113E">
        <w:rPr>
          <w:rFonts w:eastAsia="Times New Roman" w:cs="Arial"/>
          <w:b/>
          <w:bCs/>
          <w:sz w:val="18"/>
          <w:szCs w:val="20"/>
        </w:rPr>
        <w:t>PRELAB PREPARATION:</w:t>
      </w:r>
      <w:r w:rsidRPr="0091113E">
        <w:rPr>
          <w:rFonts w:eastAsia="Times New Roman" w:cs="Arial"/>
          <w:sz w:val="18"/>
          <w:szCs w:val="20"/>
        </w:rPr>
        <w:t xml:space="preserve"> </w:t>
      </w:r>
    </w:p>
    <w:p w:rsidR="00FA786D" w:rsidRPr="0091113E" w:rsidRDefault="00FA786D" w:rsidP="006C7887">
      <w:pPr>
        <w:spacing w:after="0" w:line="240" w:lineRule="auto"/>
        <w:rPr>
          <w:rFonts w:eastAsia="Times New Roman" w:cs="Arial"/>
          <w:sz w:val="18"/>
          <w:szCs w:val="20"/>
        </w:rPr>
      </w:pPr>
      <w:r w:rsidRPr="0091113E">
        <w:rPr>
          <w:rFonts w:eastAsia="Times New Roman" w:cs="Arial"/>
          <w:sz w:val="18"/>
          <w:szCs w:val="20"/>
        </w:rPr>
        <w:t>Gather leaves from several different plants. Autumn leaves from deciduous trees are especially interesting. Sort the leaves by kind (maple, etc.) and color. R</w:t>
      </w:r>
      <w:r w:rsidR="006C7887" w:rsidRPr="0091113E">
        <w:rPr>
          <w:rFonts w:eastAsia="Times New Roman" w:cs="Arial"/>
          <w:sz w:val="18"/>
          <w:szCs w:val="20"/>
        </w:rPr>
        <w:t>eview a diagram of a plant cell</w:t>
      </w:r>
      <w:r w:rsidRPr="0091113E">
        <w:rPr>
          <w:rFonts w:eastAsia="Times New Roman" w:cs="Arial"/>
          <w:sz w:val="18"/>
          <w:szCs w:val="20"/>
        </w:rPr>
        <w:t xml:space="preserve">. Find the </w:t>
      </w:r>
      <w:proofErr w:type="gramStart"/>
      <w:r w:rsidRPr="0091113E">
        <w:rPr>
          <w:rFonts w:eastAsia="Times New Roman" w:cs="Arial"/>
          <w:b/>
          <w:bCs/>
          <w:sz w:val="18"/>
          <w:szCs w:val="20"/>
        </w:rPr>
        <w:t>grana</w:t>
      </w:r>
      <w:r w:rsidR="006C7887" w:rsidRPr="0091113E">
        <w:rPr>
          <w:rFonts w:eastAsia="Times New Roman" w:cs="Arial"/>
          <w:b/>
          <w:bCs/>
          <w:sz w:val="18"/>
          <w:szCs w:val="20"/>
        </w:rPr>
        <w:t>(</w:t>
      </w:r>
      <w:proofErr w:type="gramEnd"/>
      <w:r w:rsidR="006C7887" w:rsidRPr="0091113E">
        <w:rPr>
          <w:rFonts w:eastAsia="Times New Roman" w:cs="Arial"/>
          <w:b/>
          <w:bCs/>
          <w:sz w:val="18"/>
          <w:szCs w:val="20"/>
        </w:rPr>
        <w:t>stacks of thylakoids)</w:t>
      </w:r>
      <w:r w:rsidRPr="0091113E">
        <w:rPr>
          <w:rFonts w:eastAsia="Times New Roman" w:cs="Arial"/>
          <w:sz w:val="18"/>
          <w:szCs w:val="20"/>
        </w:rPr>
        <w:t xml:space="preserve"> and the </w:t>
      </w:r>
      <w:r w:rsidRPr="0091113E">
        <w:rPr>
          <w:rFonts w:eastAsia="Times New Roman" w:cs="Arial"/>
          <w:b/>
          <w:bCs/>
          <w:sz w:val="18"/>
          <w:szCs w:val="20"/>
        </w:rPr>
        <w:t>chloroplasts</w:t>
      </w:r>
      <w:r w:rsidRPr="0091113E">
        <w:rPr>
          <w:rFonts w:eastAsia="Times New Roman" w:cs="Arial"/>
          <w:sz w:val="18"/>
          <w:szCs w:val="20"/>
        </w:rPr>
        <w:t xml:space="preserve"> of the cell. </w:t>
      </w:r>
    </w:p>
    <w:p w:rsidR="006C7887" w:rsidRPr="0091113E" w:rsidRDefault="006C7887" w:rsidP="006C7887">
      <w:pPr>
        <w:spacing w:after="0" w:line="240" w:lineRule="auto"/>
        <w:rPr>
          <w:rFonts w:eastAsia="Times New Roman" w:cs="Arial"/>
          <w:b/>
          <w:bCs/>
          <w:sz w:val="18"/>
          <w:szCs w:val="20"/>
        </w:rPr>
      </w:pPr>
    </w:p>
    <w:p w:rsidR="00FA786D" w:rsidRPr="0091113E" w:rsidRDefault="00FA786D" w:rsidP="006C7887">
      <w:pPr>
        <w:spacing w:after="0" w:line="240" w:lineRule="auto"/>
        <w:rPr>
          <w:rFonts w:eastAsia="Times New Roman" w:cs="Arial"/>
          <w:sz w:val="18"/>
          <w:szCs w:val="20"/>
        </w:rPr>
      </w:pPr>
      <w:r w:rsidRPr="0091113E">
        <w:rPr>
          <w:rFonts w:eastAsia="Times New Roman" w:cs="Arial"/>
          <w:noProof/>
          <w:sz w:val="18"/>
          <w:szCs w:val="20"/>
        </w:rPr>
        <w:drawing>
          <wp:anchor distT="0" distB="0" distL="0" distR="0" simplePos="0" relativeHeight="251658240" behindDoc="0" locked="0" layoutInCell="1" allowOverlap="0" wp14:anchorId="61E92144" wp14:editId="47AE19AD">
            <wp:simplePos x="0" y="0"/>
            <wp:positionH relativeFrom="column">
              <wp:align>right</wp:align>
            </wp:positionH>
            <wp:positionV relativeFrom="line">
              <wp:posOffset>0</wp:posOffset>
            </wp:positionV>
            <wp:extent cx="1352550" cy="1733550"/>
            <wp:effectExtent l="19050" t="0" r="0" b="0"/>
            <wp:wrapSquare wrapText="bothSides"/>
            <wp:docPr id="3" name="Picture 2" descr="http://www.biologyjunction.com/images/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junction.com/images/p8.jpg"/>
                    <pic:cNvPicPr>
                      <a:picLocks noChangeAspect="1" noChangeArrowheads="1"/>
                    </pic:cNvPicPr>
                  </pic:nvPicPr>
                  <pic:blipFill>
                    <a:blip r:embed="rId5" cstate="print"/>
                    <a:srcRect/>
                    <a:stretch>
                      <a:fillRect/>
                    </a:stretch>
                  </pic:blipFill>
                  <pic:spPr bwMode="auto">
                    <a:xfrm>
                      <a:off x="0" y="0"/>
                      <a:ext cx="1352550" cy="1733550"/>
                    </a:xfrm>
                    <a:prstGeom prst="rect">
                      <a:avLst/>
                    </a:prstGeom>
                    <a:noFill/>
                    <a:ln w="9525">
                      <a:noFill/>
                      <a:miter lim="800000"/>
                      <a:headEnd/>
                      <a:tailEnd/>
                    </a:ln>
                  </pic:spPr>
                </pic:pic>
              </a:graphicData>
            </a:graphic>
          </wp:anchor>
        </w:drawing>
      </w:r>
      <w:r w:rsidRPr="0091113E">
        <w:rPr>
          <w:rFonts w:eastAsia="Times New Roman" w:cs="Arial"/>
          <w:b/>
          <w:bCs/>
          <w:sz w:val="18"/>
          <w:szCs w:val="20"/>
        </w:rPr>
        <w:t>MATERIALS:</w:t>
      </w:r>
      <w:r w:rsidRPr="0091113E">
        <w:rPr>
          <w:rFonts w:eastAsia="Times New Roman" w:cs="Arial"/>
          <w:sz w:val="18"/>
          <w:szCs w:val="20"/>
        </w:rPr>
        <w:t xml:space="preserve"> </w:t>
      </w:r>
    </w:p>
    <w:p w:rsidR="0091113E" w:rsidRPr="0091113E" w:rsidRDefault="0091113E" w:rsidP="006C7887">
      <w:pPr>
        <w:spacing w:after="0" w:line="240" w:lineRule="auto"/>
        <w:rPr>
          <w:rFonts w:eastAsia="Times New Roman" w:cs="Arial"/>
          <w:sz w:val="18"/>
          <w:szCs w:val="20"/>
        </w:rPr>
        <w:sectPr w:rsidR="0091113E" w:rsidRPr="0091113E" w:rsidSect="00FA786D">
          <w:pgSz w:w="12240" w:h="15840"/>
          <w:pgMar w:top="720" w:right="720" w:bottom="720" w:left="720" w:header="720" w:footer="720" w:gutter="0"/>
          <w:cols w:space="720"/>
          <w:docGrid w:linePitch="360"/>
        </w:sectPr>
      </w:pPr>
    </w:p>
    <w:p w:rsidR="006C7887" w:rsidRPr="0091113E" w:rsidRDefault="00FA786D" w:rsidP="006C7887">
      <w:pPr>
        <w:spacing w:after="0" w:line="240" w:lineRule="auto"/>
        <w:rPr>
          <w:rFonts w:eastAsia="Times New Roman" w:cs="Arial"/>
          <w:sz w:val="18"/>
          <w:szCs w:val="20"/>
        </w:rPr>
      </w:pPr>
      <w:r w:rsidRPr="0091113E">
        <w:rPr>
          <w:rFonts w:eastAsia="Times New Roman" w:cs="Arial"/>
          <w:sz w:val="18"/>
          <w:szCs w:val="20"/>
        </w:rPr>
        <w:lastRenderedPageBreak/>
        <w:t>Safety goggles</w:t>
      </w:r>
      <w:r w:rsidRPr="0091113E">
        <w:rPr>
          <w:rFonts w:eastAsia="Times New Roman" w:cs="Arial"/>
          <w:sz w:val="18"/>
          <w:szCs w:val="20"/>
        </w:rPr>
        <w:br/>
        <w:t xml:space="preserve">Chromatography solvent </w:t>
      </w:r>
    </w:p>
    <w:p w:rsidR="006C7887" w:rsidRPr="0091113E" w:rsidRDefault="006C7887" w:rsidP="006C7887">
      <w:pPr>
        <w:spacing w:after="0" w:line="240" w:lineRule="auto"/>
        <w:rPr>
          <w:rFonts w:eastAsia="Times New Roman" w:cs="Arial"/>
          <w:sz w:val="18"/>
          <w:szCs w:val="20"/>
        </w:rPr>
      </w:pPr>
      <w:r w:rsidRPr="0091113E">
        <w:rPr>
          <w:rFonts w:eastAsia="Times New Roman" w:cs="Arial"/>
          <w:sz w:val="18"/>
          <w:szCs w:val="20"/>
        </w:rPr>
        <w:t xml:space="preserve">Chromatography </w:t>
      </w:r>
      <w:proofErr w:type="gramStart"/>
      <w:r w:rsidRPr="0091113E">
        <w:rPr>
          <w:rFonts w:eastAsia="Times New Roman" w:cs="Arial"/>
          <w:sz w:val="18"/>
          <w:szCs w:val="20"/>
        </w:rPr>
        <w:t>chambers  -</w:t>
      </w:r>
      <w:proofErr w:type="gramEnd"/>
      <w:r w:rsidRPr="0091113E">
        <w:rPr>
          <w:rFonts w:eastAsia="Times New Roman" w:cs="Arial"/>
          <w:sz w:val="18"/>
          <w:szCs w:val="20"/>
        </w:rPr>
        <w:t xml:space="preserve">  x3</w:t>
      </w:r>
      <w:r w:rsidR="00FA786D" w:rsidRPr="0091113E">
        <w:rPr>
          <w:rFonts w:eastAsia="Times New Roman" w:cs="Arial"/>
          <w:sz w:val="18"/>
          <w:szCs w:val="20"/>
        </w:rPr>
        <w:br/>
        <w:t>Chromatography paper (or f</w:t>
      </w:r>
      <w:r w:rsidRPr="0091113E">
        <w:rPr>
          <w:rFonts w:eastAsia="Times New Roman" w:cs="Arial"/>
          <w:sz w:val="18"/>
          <w:szCs w:val="20"/>
        </w:rPr>
        <w:t>ilter paper) about 1 cm x 15 cm  -  x3</w:t>
      </w:r>
      <w:r w:rsidR="00FA786D" w:rsidRPr="0091113E">
        <w:rPr>
          <w:rFonts w:eastAsia="Times New Roman" w:cs="Arial"/>
          <w:sz w:val="18"/>
          <w:szCs w:val="20"/>
        </w:rPr>
        <w:br/>
        <w:t>Fresh spinach</w:t>
      </w:r>
      <w:r w:rsidRPr="0091113E">
        <w:rPr>
          <w:rFonts w:eastAsia="Times New Roman" w:cs="Arial"/>
          <w:sz w:val="18"/>
          <w:szCs w:val="20"/>
        </w:rPr>
        <w:t xml:space="preserve"> leaf</w:t>
      </w:r>
    </w:p>
    <w:p w:rsidR="00FA786D" w:rsidRPr="0091113E" w:rsidRDefault="006C7887" w:rsidP="006C7887">
      <w:pPr>
        <w:spacing w:after="0" w:line="240" w:lineRule="auto"/>
        <w:rPr>
          <w:rFonts w:eastAsia="Times New Roman" w:cs="Arial"/>
          <w:sz w:val="18"/>
          <w:szCs w:val="20"/>
        </w:rPr>
      </w:pPr>
      <w:r w:rsidRPr="0091113E">
        <w:rPr>
          <w:rFonts w:eastAsia="Times New Roman" w:cs="Arial"/>
          <w:sz w:val="18"/>
          <w:szCs w:val="20"/>
        </w:rPr>
        <w:lastRenderedPageBreak/>
        <w:t>Two other leaf pieces of your choice.</w:t>
      </w:r>
      <w:r w:rsidR="00FA786D" w:rsidRPr="0091113E">
        <w:rPr>
          <w:rFonts w:eastAsia="Times New Roman" w:cs="Arial"/>
          <w:sz w:val="18"/>
          <w:szCs w:val="20"/>
        </w:rPr>
        <w:br/>
        <w:t>Scissors and Ruler</w:t>
      </w:r>
    </w:p>
    <w:p w:rsidR="006C7887" w:rsidRPr="0091113E" w:rsidRDefault="006C7887" w:rsidP="006C7887">
      <w:pPr>
        <w:spacing w:after="0" w:line="240" w:lineRule="auto"/>
        <w:rPr>
          <w:rFonts w:eastAsia="Times New Roman" w:cs="Arial"/>
          <w:sz w:val="18"/>
          <w:szCs w:val="20"/>
        </w:rPr>
      </w:pPr>
      <w:r w:rsidRPr="0091113E">
        <w:rPr>
          <w:rFonts w:eastAsia="Times New Roman" w:cs="Arial"/>
          <w:sz w:val="18"/>
          <w:szCs w:val="20"/>
        </w:rPr>
        <w:t>Plastic Pipet</w:t>
      </w:r>
    </w:p>
    <w:p w:rsidR="0091113E" w:rsidRPr="0091113E" w:rsidRDefault="0091113E" w:rsidP="006C7887">
      <w:pPr>
        <w:spacing w:after="0" w:line="240" w:lineRule="auto"/>
        <w:rPr>
          <w:rFonts w:eastAsia="Times New Roman" w:cs="Arial"/>
          <w:sz w:val="18"/>
          <w:szCs w:val="20"/>
        </w:rPr>
        <w:sectPr w:rsidR="0091113E" w:rsidRPr="0091113E" w:rsidSect="0091113E">
          <w:type w:val="continuous"/>
          <w:pgSz w:w="12240" w:h="15840"/>
          <w:pgMar w:top="720" w:right="720" w:bottom="720" w:left="720" w:header="720" w:footer="720" w:gutter="0"/>
          <w:cols w:num="2" w:space="720"/>
          <w:docGrid w:linePitch="360"/>
        </w:sectPr>
      </w:pPr>
    </w:p>
    <w:p w:rsidR="006C7887" w:rsidRPr="0091113E" w:rsidRDefault="006C7887" w:rsidP="006C7887">
      <w:pPr>
        <w:spacing w:after="0" w:line="240" w:lineRule="auto"/>
        <w:rPr>
          <w:rFonts w:eastAsia="Times New Roman" w:cs="Arial"/>
          <w:sz w:val="18"/>
          <w:szCs w:val="20"/>
        </w:rPr>
      </w:pPr>
    </w:p>
    <w:p w:rsidR="00FA786D" w:rsidRPr="0091113E" w:rsidRDefault="00FA786D" w:rsidP="006C7887">
      <w:pPr>
        <w:spacing w:after="0" w:line="240" w:lineRule="auto"/>
        <w:rPr>
          <w:rFonts w:eastAsia="Times New Roman" w:cs="Arial"/>
          <w:sz w:val="18"/>
          <w:szCs w:val="20"/>
        </w:rPr>
      </w:pPr>
      <w:r w:rsidRPr="0091113E">
        <w:rPr>
          <w:rFonts w:eastAsia="Times New Roman" w:cs="Arial"/>
          <w:b/>
          <w:bCs/>
          <w:sz w:val="18"/>
          <w:szCs w:val="20"/>
        </w:rPr>
        <w:t>PROCEDURE:</w:t>
      </w:r>
      <w:r w:rsidRPr="0091113E">
        <w:rPr>
          <w:rFonts w:eastAsia="Times New Roman" w:cs="Arial"/>
          <w:sz w:val="18"/>
          <w:szCs w:val="20"/>
        </w:rPr>
        <w:t xml:space="preserve"> </w:t>
      </w:r>
    </w:p>
    <w:p w:rsidR="00FA786D" w:rsidRPr="0091113E" w:rsidRDefault="00FA786D" w:rsidP="006C7887">
      <w:pPr>
        <w:spacing w:after="0" w:line="240" w:lineRule="auto"/>
        <w:rPr>
          <w:rFonts w:eastAsia="Times New Roman" w:cs="Arial"/>
          <w:sz w:val="18"/>
          <w:szCs w:val="20"/>
        </w:rPr>
      </w:pPr>
      <w:r w:rsidRPr="0091113E">
        <w:rPr>
          <w:rFonts w:eastAsia="Times New Roman" w:cs="Arial"/>
          <w:b/>
          <w:bCs/>
          <w:sz w:val="18"/>
          <w:szCs w:val="20"/>
        </w:rPr>
        <w:t>CAUTION:</w:t>
      </w:r>
      <w:r w:rsidRPr="0091113E">
        <w:rPr>
          <w:rFonts w:eastAsia="Times New Roman" w:cs="Arial"/>
          <w:sz w:val="18"/>
          <w:szCs w:val="20"/>
        </w:rPr>
        <w:t xml:space="preserve"> Chromatography solvents are flammable and toxic. Have no open flames; maintain good ventilation; avoid inhaling fumes. </w:t>
      </w:r>
    </w:p>
    <w:p w:rsidR="00FA786D" w:rsidRPr="0091113E" w:rsidRDefault="00FA786D" w:rsidP="006C7887">
      <w:pPr>
        <w:spacing w:after="0" w:line="240" w:lineRule="auto"/>
        <w:rPr>
          <w:rFonts w:eastAsia="Times New Roman" w:cs="Arial"/>
          <w:sz w:val="18"/>
          <w:szCs w:val="20"/>
        </w:rPr>
      </w:pPr>
      <w:r w:rsidRPr="0091113E">
        <w:rPr>
          <w:rFonts w:eastAsia="Times New Roman" w:cs="Arial"/>
          <w:sz w:val="18"/>
          <w:szCs w:val="20"/>
        </w:rPr>
        <w:t xml:space="preserve">1. Cut a strip of filter paper or chromatography paper so that it just fits inside a 15-cm (or larger) test tube. Cut a point at one end. Draw a faint </w:t>
      </w:r>
      <w:r w:rsidRPr="0091113E">
        <w:rPr>
          <w:rFonts w:eastAsia="Times New Roman" w:cs="Arial"/>
          <w:b/>
          <w:sz w:val="18"/>
          <w:szCs w:val="20"/>
          <w:u w:val="single"/>
        </w:rPr>
        <w:t>pencil</w:t>
      </w:r>
      <w:r w:rsidRPr="0091113E">
        <w:rPr>
          <w:rFonts w:eastAsia="Times New Roman" w:cs="Arial"/>
          <w:sz w:val="18"/>
          <w:szCs w:val="20"/>
        </w:rPr>
        <w:t xml:space="preserve"> line as shown in figure 1. Bend a paper clip and attach it to a cork stopper. Attach the paper strip so that it hangs inside the tube, as shown. The sides of the strip should not touch the glass. </w:t>
      </w:r>
    </w:p>
    <w:p w:rsidR="00FA786D" w:rsidRPr="0091113E" w:rsidRDefault="00FA786D" w:rsidP="006C7887">
      <w:pPr>
        <w:spacing w:after="0" w:line="240" w:lineRule="auto"/>
        <w:rPr>
          <w:rFonts w:eastAsia="Times New Roman" w:cs="Arial"/>
          <w:sz w:val="18"/>
          <w:szCs w:val="20"/>
        </w:rPr>
      </w:pPr>
      <w:r w:rsidRPr="0091113E">
        <w:rPr>
          <w:rFonts w:eastAsia="Times New Roman" w:cs="Arial"/>
          <w:sz w:val="18"/>
          <w:szCs w:val="20"/>
        </w:rPr>
        <w:t>2. Tear a spinach leaf into pieces about the si</w:t>
      </w:r>
      <w:r w:rsidR="006C7887" w:rsidRPr="0091113E">
        <w:rPr>
          <w:rFonts w:eastAsia="Times New Roman" w:cs="Arial"/>
          <w:sz w:val="18"/>
          <w:szCs w:val="20"/>
        </w:rPr>
        <w:t>ze of a postage stamp. Put it on top of the pencil line and press the side of a coin down on the leaf</w:t>
      </w:r>
      <w:r w:rsidRPr="0091113E">
        <w:rPr>
          <w:rFonts w:eastAsia="Times New Roman" w:cs="Arial"/>
          <w:sz w:val="18"/>
          <w:szCs w:val="20"/>
        </w:rPr>
        <w:t>.</w:t>
      </w:r>
      <w:r w:rsidR="006C7887" w:rsidRPr="0091113E">
        <w:rPr>
          <w:rFonts w:eastAsia="Times New Roman" w:cs="Arial"/>
          <w:sz w:val="18"/>
          <w:szCs w:val="20"/>
        </w:rPr>
        <w:t xml:space="preserve">  You should do this a couple of times and see pigment from the leaf transferred on to the paper. </w:t>
      </w:r>
      <w:r w:rsidRPr="0091113E">
        <w:rPr>
          <w:rFonts w:eastAsia="Times New Roman" w:cs="Arial"/>
          <w:sz w:val="18"/>
          <w:szCs w:val="20"/>
        </w:rPr>
        <w:t xml:space="preserve"> </w:t>
      </w:r>
    </w:p>
    <w:p w:rsidR="00FA786D" w:rsidRPr="0091113E" w:rsidRDefault="00FA786D" w:rsidP="006C7887">
      <w:pPr>
        <w:spacing w:after="0" w:line="240" w:lineRule="auto"/>
        <w:rPr>
          <w:rFonts w:eastAsia="Times New Roman" w:cs="Arial"/>
          <w:sz w:val="18"/>
          <w:szCs w:val="20"/>
        </w:rPr>
      </w:pPr>
      <w:r w:rsidRPr="0091113E">
        <w:rPr>
          <w:rFonts w:eastAsia="Times New Roman" w:cs="Arial"/>
          <w:sz w:val="18"/>
          <w:szCs w:val="20"/>
        </w:rPr>
        <w:t xml:space="preserve">4. Pour </w:t>
      </w:r>
      <w:r w:rsidR="0091113E" w:rsidRPr="0091113E">
        <w:rPr>
          <w:rFonts w:eastAsia="Times New Roman" w:cs="Arial"/>
          <w:sz w:val="18"/>
          <w:szCs w:val="20"/>
        </w:rPr>
        <w:t>2</w:t>
      </w:r>
      <w:r w:rsidRPr="0091113E">
        <w:rPr>
          <w:rFonts w:eastAsia="Times New Roman" w:cs="Arial"/>
          <w:b/>
          <w:bCs/>
          <w:sz w:val="18"/>
          <w:szCs w:val="20"/>
        </w:rPr>
        <w:t xml:space="preserve"> ml</w:t>
      </w:r>
      <w:r w:rsidRPr="0091113E">
        <w:rPr>
          <w:rFonts w:eastAsia="Times New Roman" w:cs="Arial"/>
          <w:sz w:val="18"/>
          <w:szCs w:val="20"/>
        </w:rPr>
        <w:t xml:space="preserve"> chromatography solvent into the test tube. Fit the paper and </w:t>
      </w:r>
      <w:r w:rsidR="0091113E" w:rsidRPr="0091113E">
        <w:rPr>
          <w:rFonts w:eastAsia="Times New Roman" w:cs="Arial"/>
          <w:sz w:val="18"/>
          <w:szCs w:val="20"/>
        </w:rPr>
        <w:t>cap the</w:t>
      </w:r>
      <w:r w:rsidRPr="0091113E">
        <w:rPr>
          <w:rFonts w:eastAsia="Times New Roman" w:cs="Arial"/>
          <w:sz w:val="18"/>
          <w:szCs w:val="20"/>
        </w:rPr>
        <w:t xml:space="preserve"> assembly inside. Adjust it so that the paper point just touches the solvent (but not the sides of the tube). The pigment dot must be above the level of the solvent. Watch the solvent rise up the paper, carrying and separating the pigments as it goes. </w:t>
      </w:r>
      <w:r w:rsidRPr="0091113E">
        <w:rPr>
          <w:rFonts w:eastAsia="Times New Roman" w:cs="Arial"/>
          <w:b/>
          <w:bCs/>
          <w:sz w:val="18"/>
          <w:szCs w:val="20"/>
        </w:rPr>
        <w:t>At the instant</w:t>
      </w:r>
      <w:r w:rsidRPr="0091113E">
        <w:rPr>
          <w:rFonts w:eastAsia="Times New Roman" w:cs="Arial"/>
          <w:sz w:val="18"/>
          <w:szCs w:val="20"/>
        </w:rPr>
        <w:t xml:space="preserve"> the solvent reaches the top, remove the paper and let it dry. Observe the bands of pigment. The order, from the top, should be </w:t>
      </w:r>
      <w:r w:rsidRPr="0091113E">
        <w:rPr>
          <w:rFonts w:eastAsia="Times New Roman" w:cs="Arial"/>
          <w:b/>
          <w:bCs/>
          <w:sz w:val="18"/>
          <w:szCs w:val="20"/>
        </w:rPr>
        <w:t>carotenes</w:t>
      </w:r>
      <w:r w:rsidRPr="0091113E">
        <w:rPr>
          <w:rFonts w:eastAsia="Times New Roman" w:cs="Arial"/>
          <w:sz w:val="18"/>
          <w:szCs w:val="20"/>
        </w:rPr>
        <w:t xml:space="preserve"> (orange), </w:t>
      </w:r>
      <w:r w:rsidRPr="0091113E">
        <w:rPr>
          <w:rFonts w:eastAsia="Times New Roman" w:cs="Arial"/>
          <w:b/>
          <w:bCs/>
          <w:sz w:val="18"/>
          <w:szCs w:val="20"/>
        </w:rPr>
        <w:t>xanthophylls</w:t>
      </w:r>
      <w:r w:rsidRPr="0091113E">
        <w:rPr>
          <w:rFonts w:eastAsia="Times New Roman" w:cs="Arial"/>
          <w:sz w:val="18"/>
          <w:szCs w:val="20"/>
        </w:rPr>
        <w:t xml:space="preserve"> (yellow), </w:t>
      </w:r>
      <w:r w:rsidRPr="0091113E">
        <w:rPr>
          <w:rFonts w:eastAsia="Times New Roman" w:cs="Arial"/>
          <w:b/>
          <w:bCs/>
          <w:sz w:val="18"/>
          <w:szCs w:val="20"/>
        </w:rPr>
        <w:t>chlorophyll a</w:t>
      </w:r>
      <w:r w:rsidRPr="0091113E">
        <w:rPr>
          <w:rFonts w:eastAsia="Times New Roman" w:cs="Arial"/>
          <w:sz w:val="18"/>
          <w:szCs w:val="20"/>
        </w:rPr>
        <w:t xml:space="preserve"> (yellow-green), </w:t>
      </w:r>
      <w:r w:rsidRPr="0091113E">
        <w:rPr>
          <w:rFonts w:eastAsia="Times New Roman" w:cs="Arial"/>
          <w:b/>
          <w:bCs/>
          <w:sz w:val="18"/>
          <w:szCs w:val="20"/>
        </w:rPr>
        <w:t>chlorophyll b</w:t>
      </w:r>
      <w:r w:rsidRPr="0091113E">
        <w:rPr>
          <w:rFonts w:eastAsia="Times New Roman" w:cs="Arial"/>
          <w:sz w:val="18"/>
          <w:szCs w:val="20"/>
        </w:rPr>
        <w:t xml:space="preserve"> (blue-green), and </w:t>
      </w:r>
      <w:r w:rsidRPr="0091113E">
        <w:rPr>
          <w:rFonts w:eastAsia="Times New Roman" w:cs="Arial"/>
          <w:b/>
          <w:bCs/>
          <w:sz w:val="18"/>
          <w:szCs w:val="20"/>
        </w:rPr>
        <w:t>anthocyanin</w:t>
      </w:r>
      <w:r w:rsidRPr="0091113E">
        <w:rPr>
          <w:rFonts w:eastAsia="Times New Roman" w:cs="Arial"/>
          <w:sz w:val="18"/>
          <w:szCs w:val="20"/>
        </w:rPr>
        <w:t xml:space="preserve"> (red). Identify and label the pigment bands on the dry strip. Write the specie</w:t>
      </w:r>
      <w:r w:rsidR="0091113E" w:rsidRPr="0091113E">
        <w:rPr>
          <w:rFonts w:eastAsia="Times New Roman" w:cs="Arial"/>
          <w:sz w:val="18"/>
          <w:szCs w:val="20"/>
        </w:rPr>
        <w:t xml:space="preserve">s of leaf on the strip as well. </w:t>
      </w:r>
      <w:r w:rsidRPr="0091113E">
        <w:rPr>
          <w:rFonts w:eastAsia="Times New Roman" w:cs="Arial"/>
          <w:sz w:val="18"/>
          <w:szCs w:val="20"/>
        </w:rPr>
        <w:t xml:space="preserve">Record the species, external color, and chromatogram pigments in the </w:t>
      </w:r>
      <w:r w:rsidRPr="0091113E">
        <w:rPr>
          <w:rFonts w:eastAsia="Times New Roman" w:cs="Arial"/>
          <w:b/>
          <w:bCs/>
          <w:sz w:val="18"/>
          <w:szCs w:val="20"/>
        </w:rPr>
        <w:t>DATA TABLE</w:t>
      </w:r>
      <w:r w:rsidRPr="0091113E">
        <w:rPr>
          <w:rFonts w:eastAsia="Times New Roman" w:cs="Arial"/>
          <w:sz w:val="18"/>
          <w:szCs w:val="20"/>
        </w:rPr>
        <w:t xml:space="preserve"> of your report sheet. </w:t>
      </w:r>
    </w:p>
    <w:p w:rsidR="00FA786D" w:rsidRPr="0091113E" w:rsidRDefault="00FA786D" w:rsidP="006C7887">
      <w:pPr>
        <w:spacing w:after="0" w:line="240" w:lineRule="auto"/>
        <w:rPr>
          <w:rFonts w:eastAsia="Times New Roman" w:cs="Arial"/>
          <w:sz w:val="18"/>
          <w:szCs w:val="20"/>
        </w:rPr>
      </w:pPr>
      <w:r w:rsidRPr="0091113E">
        <w:rPr>
          <w:rFonts w:eastAsia="Times New Roman" w:cs="Arial"/>
          <w:sz w:val="18"/>
          <w:szCs w:val="20"/>
        </w:rPr>
        <w:t xml:space="preserve">5. Each pigment has an </w:t>
      </w:r>
      <w:proofErr w:type="spellStart"/>
      <w:proofErr w:type="gramStart"/>
      <w:r w:rsidRPr="0091113E">
        <w:rPr>
          <w:rFonts w:eastAsia="Times New Roman" w:cs="Arial"/>
          <w:b/>
          <w:bCs/>
          <w:sz w:val="18"/>
          <w:szCs w:val="20"/>
        </w:rPr>
        <w:t>Rf</w:t>
      </w:r>
      <w:proofErr w:type="spellEnd"/>
      <w:proofErr w:type="gramEnd"/>
      <w:r w:rsidRPr="0091113E">
        <w:rPr>
          <w:rFonts w:eastAsia="Times New Roman" w:cs="Arial"/>
          <w:sz w:val="18"/>
          <w:szCs w:val="20"/>
        </w:rPr>
        <w:t xml:space="preserve"> value, the speed at which it moves over the paper compared with the speed of the solvent. </w:t>
      </w:r>
    </w:p>
    <w:p w:rsidR="0091113E" w:rsidRDefault="0091113E" w:rsidP="006C7887">
      <w:pPr>
        <w:spacing w:after="0" w:line="240" w:lineRule="auto"/>
        <w:jc w:val="center"/>
        <w:rPr>
          <w:rFonts w:eastAsia="Times New Roman" w:cs="Arial"/>
          <w:b/>
          <w:bCs/>
          <w:sz w:val="18"/>
          <w:szCs w:val="20"/>
        </w:rPr>
      </w:pPr>
    </w:p>
    <w:p w:rsidR="00FA786D" w:rsidRDefault="00FA786D" w:rsidP="006C7887">
      <w:pPr>
        <w:spacing w:after="0" w:line="240" w:lineRule="auto"/>
        <w:jc w:val="center"/>
        <w:rPr>
          <w:rFonts w:eastAsia="Times New Roman" w:cs="Arial"/>
          <w:sz w:val="18"/>
          <w:szCs w:val="20"/>
        </w:rPr>
      </w:pPr>
      <w:proofErr w:type="spellStart"/>
      <w:proofErr w:type="gramStart"/>
      <w:r w:rsidRPr="0091113E">
        <w:rPr>
          <w:rFonts w:eastAsia="Times New Roman" w:cs="Arial"/>
          <w:b/>
          <w:bCs/>
          <w:sz w:val="18"/>
          <w:szCs w:val="20"/>
        </w:rPr>
        <w:t>Rf</w:t>
      </w:r>
      <w:proofErr w:type="spellEnd"/>
      <w:proofErr w:type="gramEnd"/>
      <w:r w:rsidRPr="0091113E">
        <w:rPr>
          <w:rFonts w:eastAsia="Times New Roman" w:cs="Arial"/>
          <w:b/>
          <w:bCs/>
          <w:sz w:val="18"/>
          <w:szCs w:val="20"/>
        </w:rPr>
        <w:t xml:space="preserve"> = Distance moved by the pigment / Distance moved by the solvent</w:t>
      </w:r>
      <w:r w:rsidRPr="0091113E">
        <w:rPr>
          <w:rFonts w:eastAsia="Times New Roman" w:cs="Arial"/>
          <w:sz w:val="18"/>
          <w:szCs w:val="20"/>
        </w:rPr>
        <w:t xml:space="preserve"> </w:t>
      </w:r>
    </w:p>
    <w:p w:rsidR="0091113E" w:rsidRPr="0091113E" w:rsidRDefault="0091113E" w:rsidP="006C7887">
      <w:pPr>
        <w:spacing w:after="0" w:line="240" w:lineRule="auto"/>
        <w:jc w:val="center"/>
        <w:rPr>
          <w:rFonts w:eastAsia="Times New Roman" w:cs="Arial"/>
          <w:sz w:val="18"/>
          <w:szCs w:val="20"/>
        </w:rPr>
      </w:pPr>
    </w:p>
    <w:p w:rsidR="00FA786D" w:rsidRPr="0091113E" w:rsidRDefault="0091113E" w:rsidP="006C7887">
      <w:pPr>
        <w:spacing w:after="0" w:line="240" w:lineRule="auto"/>
        <w:rPr>
          <w:rFonts w:eastAsia="Times New Roman" w:cs="Arial"/>
          <w:sz w:val="18"/>
          <w:szCs w:val="20"/>
        </w:rPr>
      </w:pPr>
      <w:r>
        <w:rPr>
          <w:rFonts w:eastAsia="Times New Roman" w:cs="Arial"/>
          <w:sz w:val="18"/>
          <w:szCs w:val="20"/>
        </w:rPr>
        <w:t xml:space="preserve">6. </w:t>
      </w:r>
      <w:r w:rsidR="00FA786D" w:rsidRPr="0091113E">
        <w:rPr>
          <w:rFonts w:eastAsia="Times New Roman" w:cs="Arial"/>
          <w:sz w:val="18"/>
          <w:szCs w:val="20"/>
        </w:rPr>
        <w:t xml:space="preserve">Measure the distance in </w:t>
      </w:r>
      <w:r w:rsidR="00FA786D" w:rsidRPr="0091113E">
        <w:rPr>
          <w:rFonts w:eastAsia="Times New Roman" w:cs="Arial"/>
          <w:b/>
          <w:bCs/>
          <w:sz w:val="18"/>
          <w:szCs w:val="20"/>
        </w:rPr>
        <w:t>cm</w:t>
      </w:r>
      <w:r w:rsidR="00FA786D" w:rsidRPr="0091113E">
        <w:rPr>
          <w:rFonts w:eastAsia="Times New Roman" w:cs="Arial"/>
          <w:sz w:val="18"/>
          <w:szCs w:val="20"/>
        </w:rPr>
        <w:t xml:space="preserve"> from the starting point (pencil line) to the center of each pigment band. Then measure the entire distance traveled by the solvent. Remember, the starting point for the solvent is also the pencil line and the ending point for the solvent is the top edge of the paper. Do the required divisions and record your </w:t>
      </w:r>
      <w:proofErr w:type="spellStart"/>
      <w:proofErr w:type="gramStart"/>
      <w:r w:rsidR="00FA786D" w:rsidRPr="0091113E">
        <w:rPr>
          <w:rFonts w:eastAsia="Times New Roman" w:cs="Arial"/>
          <w:b/>
          <w:bCs/>
          <w:sz w:val="18"/>
          <w:szCs w:val="20"/>
        </w:rPr>
        <w:t>Rf</w:t>
      </w:r>
      <w:proofErr w:type="spellEnd"/>
      <w:proofErr w:type="gramEnd"/>
      <w:r w:rsidR="00FA786D" w:rsidRPr="0091113E">
        <w:rPr>
          <w:rFonts w:eastAsia="Times New Roman" w:cs="Arial"/>
          <w:sz w:val="18"/>
          <w:szCs w:val="20"/>
        </w:rPr>
        <w:t xml:space="preserve"> values in the </w:t>
      </w:r>
      <w:r w:rsidR="00FA786D" w:rsidRPr="0091113E">
        <w:rPr>
          <w:rFonts w:eastAsia="Times New Roman" w:cs="Arial"/>
          <w:b/>
          <w:bCs/>
          <w:sz w:val="18"/>
          <w:szCs w:val="20"/>
        </w:rPr>
        <w:t>DATA TABLE</w:t>
      </w:r>
      <w:r w:rsidR="00FA786D" w:rsidRPr="0091113E">
        <w:rPr>
          <w:rFonts w:eastAsia="Times New Roman" w:cs="Arial"/>
          <w:sz w:val="18"/>
          <w:szCs w:val="20"/>
        </w:rPr>
        <w:t xml:space="preserve"> of your report sheet. </w:t>
      </w:r>
    </w:p>
    <w:p w:rsidR="00FA786D" w:rsidRPr="0091113E" w:rsidRDefault="0091113E" w:rsidP="006C7887">
      <w:pPr>
        <w:spacing w:after="0" w:line="240" w:lineRule="auto"/>
        <w:rPr>
          <w:rFonts w:eastAsia="Times New Roman" w:cs="Arial"/>
          <w:sz w:val="18"/>
          <w:szCs w:val="20"/>
        </w:rPr>
      </w:pPr>
      <w:r>
        <w:rPr>
          <w:rFonts w:eastAsia="Times New Roman" w:cs="Arial"/>
          <w:sz w:val="18"/>
          <w:szCs w:val="20"/>
        </w:rPr>
        <w:t>7</w:t>
      </w:r>
      <w:r w:rsidR="00FA786D" w:rsidRPr="0091113E">
        <w:rPr>
          <w:rFonts w:eastAsia="Times New Roman" w:cs="Arial"/>
          <w:sz w:val="18"/>
          <w:szCs w:val="20"/>
        </w:rPr>
        <w:t xml:space="preserve">. Wash the </w:t>
      </w:r>
      <w:r w:rsidRPr="0091113E">
        <w:rPr>
          <w:rFonts w:eastAsia="Times New Roman" w:cs="Arial"/>
          <w:sz w:val="18"/>
          <w:szCs w:val="20"/>
        </w:rPr>
        <w:t>chromatography chambers</w:t>
      </w:r>
      <w:r w:rsidR="00FA786D" w:rsidRPr="0091113E">
        <w:rPr>
          <w:rFonts w:eastAsia="Times New Roman" w:cs="Arial"/>
          <w:sz w:val="18"/>
          <w:szCs w:val="20"/>
        </w:rPr>
        <w:t xml:space="preserve"> thoroughly. </w:t>
      </w:r>
    </w:p>
    <w:p w:rsidR="00FA786D" w:rsidRPr="0091113E" w:rsidRDefault="0091113E" w:rsidP="006C7887">
      <w:pPr>
        <w:spacing w:after="0" w:line="240" w:lineRule="auto"/>
        <w:rPr>
          <w:rFonts w:eastAsia="Times New Roman" w:cs="Arial"/>
          <w:sz w:val="18"/>
          <w:szCs w:val="20"/>
        </w:rPr>
      </w:pPr>
      <w:r>
        <w:rPr>
          <w:rFonts w:eastAsia="Times New Roman" w:cs="Arial"/>
          <w:sz w:val="18"/>
          <w:szCs w:val="20"/>
        </w:rPr>
        <w:t>8</w:t>
      </w:r>
      <w:r w:rsidR="00FA786D" w:rsidRPr="0091113E">
        <w:rPr>
          <w:rFonts w:eastAsia="Times New Roman" w:cs="Arial"/>
          <w:sz w:val="18"/>
          <w:szCs w:val="20"/>
        </w:rPr>
        <w:t xml:space="preserve">. Repeat steps </w:t>
      </w:r>
      <w:r w:rsidR="00FA786D" w:rsidRPr="0091113E">
        <w:rPr>
          <w:rFonts w:eastAsia="Times New Roman" w:cs="Arial"/>
          <w:b/>
          <w:bCs/>
          <w:sz w:val="18"/>
          <w:szCs w:val="20"/>
        </w:rPr>
        <w:t>1</w:t>
      </w:r>
      <w:r w:rsidR="00FA786D" w:rsidRPr="0091113E">
        <w:rPr>
          <w:rFonts w:eastAsia="Times New Roman" w:cs="Arial"/>
          <w:sz w:val="18"/>
          <w:szCs w:val="20"/>
        </w:rPr>
        <w:t xml:space="preserve"> through </w:t>
      </w:r>
      <w:r>
        <w:rPr>
          <w:rFonts w:eastAsia="Times New Roman" w:cs="Arial"/>
          <w:b/>
          <w:bCs/>
          <w:sz w:val="18"/>
          <w:szCs w:val="20"/>
        </w:rPr>
        <w:t>7</w:t>
      </w:r>
      <w:r w:rsidR="00FA786D" w:rsidRPr="0091113E">
        <w:rPr>
          <w:rFonts w:eastAsia="Times New Roman" w:cs="Arial"/>
          <w:sz w:val="18"/>
          <w:szCs w:val="20"/>
        </w:rPr>
        <w:t xml:space="preserve"> for each species. </w:t>
      </w:r>
    </w:p>
    <w:p w:rsidR="0091113E" w:rsidRPr="0091113E" w:rsidRDefault="0091113E" w:rsidP="006C7887">
      <w:pPr>
        <w:spacing w:after="0" w:line="240" w:lineRule="auto"/>
        <w:rPr>
          <w:rFonts w:eastAsia="Times New Roman" w:cs="Arial"/>
          <w:b/>
          <w:bCs/>
          <w:sz w:val="18"/>
          <w:szCs w:val="20"/>
        </w:rPr>
      </w:pPr>
    </w:p>
    <w:p w:rsidR="00FA786D" w:rsidRPr="0091113E" w:rsidRDefault="00FA786D" w:rsidP="006C7887">
      <w:pPr>
        <w:spacing w:after="0" w:line="240" w:lineRule="auto"/>
        <w:rPr>
          <w:rFonts w:eastAsia="Times New Roman" w:cs="Arial"/>
          <w:sz w:val="18"/>
          <w:szCs w:val="20"/>
        </w:rPr>
      </w:pPr>
      <w:r w:rsidRPr="0091113E">
        <w:rPr>
          <w:rFonts w:eastAsia="Times New Roman" w:cs="Arial"/>
          <w:b/>
          <w:bCs/>
          <w:sz w:val="18"/>
          <w:szCs w:val="20"/>
        </w:rPr>
        <w:t>DATA TABLE:</w:t>
      </w:r>
      <w:r w:rsidRPr="0091113E">
        <w:rPr>
          <w:rFonts w:eastAsia="Times New Roman" w:cs="Arial"/>
          <w:sz w:val="18"/>
          <w:szCs w:val="20"/>
        </w:rPr>
        <w:t xml:space="preserve"> </w:t>
      </w:r>
    </w:p>
    <w:tbl>
      <w:tblPr>
        <w:tblW w:w="509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5"/>
        <w:gridCol w:w="2195"/>
        <w:gridCol w:w="2196"/>
        <w:gridCol w:w="2196"/>
        <w:gridCol w:w="2196"/>
      </w:tblGrid>
      <w:tr w:rsidR="006C7887" w:rsidRPr="0091113E" w:rsidTr="0091113E">
        <w:trPr>
          <w:trHeight w:val="325"/>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A786D" w:rsidRPr="0091113E" w:rsidRDefault="00FA786D" w:rsidP="006C7887">
            <w:pPr>
              <w:spacing w:after="0" w:line="240" w:lineRule="auto"/>
              <w:jc w:val="center"/>
              <w:rPr>
                <w:rFonts w:eastAsia="Times New Roman" w:cs="Arial"/>
                <w:sz w:val="18"/>
                <w:szCs w:val="20"/>
              </w:rPr>
            </w:pPr>
            <w:r w:rsidRPr="0091113E">
              <w:rPr>
                <w:rFonts w:eastAsia="Times New Roman" w:cs="Arial"/>
                <w:b/>
                <w:bCs/>
                <w:sz w:val="18"/>
                <w:szCs w:val="20"/>
              </w:rPr>
              <w:t>Chromatography Data</w:t>
            </w:r>
          </w:p>
        </w:tc>
      </w:tr>
      <w:tr w:rsidR="006C7887" w:rsidRPr="0091113E" w:rsidTr="0091113E">
        <w:trPr>
          <w:trHeight w:val="356"/>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FA786D" w:rsidRPr="0091113E" w:rsidRDefault="00FA786D" w:rsidP="006C7887">
            <w:pPr>
              <w:spacing w:after="0" w:line="240" w:lineRule="auto"/>
              <w:jc w:val="center"/>
              <w:rPr>
                <w:rFonts w:eastAsia="Times New Roman" w:cs="Arial"/>
                <w:sz w:val="18"/>
                <w:szCs w:val="20"/>
              </w:rPr>
            </w:pPr>
            <w:r w:rsidRPr="0091113E">
              <w:rPr>
                <w:rFonts w:eastAsia="Times New Roman" w:cs="Arial"/>
                <w:b/>
                <w:bCs/>
                <w:sz w:val="18"/>
                <w:szCs w:val="20"/>
              </w:rPr>
              <w:t>Leaf Type (species)</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FA786D" w:rsidRPr="0091113E" w:rsidRDefault="00FA786D" w:rsidP="006C7887">
            <w:pPr>
              <w:spacing w:after="0" w:line="240" w:lineRule="auto"/>
              <w:jc w:val="center"/>
              <w:rPr>
                <w:rFonts w:eastAsia="Times New Roman" w:cs="Arial"/>
                <w:sz w:val="18"/>
                <w:szCs w:val="20"/>
              </w:rPr>
            </w:pPr>
            <w:r w:rsidRPr="0091113E">
              <w:rPr>
                <w:rFonts w:eastAsia="Times New Roman" w:cs="Arial"/>
                <w:b/>
                <w:bCs/>
                <w:sz w:val="18"/>
                <w:szCs w:val="20"/>
              </w:rPr>
              <w:t>External color</w:t>
            </w:r>
          </w:p>
        </w:tc>
        <w:tc>
          <w:tcPr>
            <w:tcW w:w="3000" w:type="pct"/>
            <w:gridSpan w:val="3"/>
            <w:tcBorders>
              <w:top w:val="outset" w:sz="6" w:space="0" w:color="auto"/>
              <w:left w:val="outset" w:sz="6" w:space="0" w:color="auto"/>
              <w:bottom w:val="outset" w:sz="6" w:space="0" w:color="auto"/>
              <w:right w:val="outset" w:sz="6" w:space="0" w:color="auto"/>
            </w:tcBorders>
            <w:vAlign w:val="center"/>
            <w:hideMark/>
          </w:tcPr>
          <w:p w:rsidR="00FA786D" w:rsidRPr="0091113E" w:rsidRDefault="00FA786D" w:rsidP="006C7887">
            <w:pPr>
              <w:spacing w:after="0" w:line="240" w:lineRule="auto"/>
              <w:jc w:val="center"/>
              <w:rPr>
                <w:rFonts w:eastAsia="Times New Roman" w:cs="Arial"/>
                <w:sz w:val="18"/>
                <w:szCs w:val="20"/>
              </w:rPr>
            </w:pPr>
            <w:r w:rsidRPr="0091113E">
              <w:rPr>
                <w:rFonts w:eastAsia="Times New Roman" w:cs="Arial"/>
                <w:b/>
                <w:bCs/>
                <w:sz w:val="18"/>
                <w:szCs w:val="20"/>
              </w:rPr>
              <w:t>Chromatogram Pigments</w:t>
            </w:r>
          </w:p>
        </w:tc>
      </w:tr>
      <w:tr w:rsidR="006C7887" w:rsidRPr="0091113E" w:rsidTr="0091113E">
        <w:trPr>
          <w:trHeight w:val="3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786D" w:rsidRPr="0091113E" w:rsidRDefault="00FA786D" w:rsidP="006C7887">
            <w:pPr>
              <w:spacing w:after="0" w:line="240" w:lineRule="auto"/>
              <w:rPr>
                <w:rFonts w:eastAsia="Times New Roman" w:cs="Arial"/>
                <w:sz w:val="18"/>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786D" w:rsidRPr="0091113E" w:rsidRDefault="00FA786D" w:rsidP="006C7887">
            <w:pPr>
              <w:spacing w:after="0" w:line="240" w:lineRule="auto"/>
              <w:rPr>
                <w:rFonts w:eastAsia="Times New Roman" w:cs="Arial"/>
                <w:sz w:val="18"/>
                <w:szCs w:val="20"/>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FA786D" w:rsidRPr="0091113E" w:rsidRDefault="00FA786D" w:rsidP="006C7887">
            <w:pPr>
              <w:spacing w:after="0" w:line="240" w:lineRule="auto"/>
              <w:jc w:val="center"/>
              <w:rPr>
                <w:rFonts w:eastAsia="Times New Roman" w:cs="Arial"/>
                <w:sz w:val="18"/>
                <w:szCs w:val="20"/>
              </w:rPr>
            </w:pPr>
            <w:r w:rsidRPr="0091113E">
              <w:rPr>
                <w:rFonts w:eastAsia="Times New Roman" w:cs="Arial"/>
                <w:sz w:val="18"/>
                <w:szCs w:val="20"/>
              </w:rPr>
              <w:t>Colors from the Top</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786D" w:rsidRPr="0091113E" w:rsidRDefault="00FA786D" w:rsidP="006C7887">
            <w:pPr>
              <w:spacing w:after="0" w:line="240" w:lineRule="auto"/>
              <w:jc w:val="center"/>
              <w:rPr>
                <w:rFonts w:eastAsia="Times New Roman" w:cs="Arial"/>
                <w:sz w:val="18"/>
                <w:szCs w:val="20"/>
              </w:rPr>
            </w:pPr>
            <w:r w:rsidRPr="0091113E">
              <w:rPr>
                <w:rFonts w:eastAsia="Times New Roman" w:cs="Arial"/>
                <w:sz w:val="18"/>
                <w:szCs w:val="20"/>
              </w:rPr>
              <w:t>Pigment Names</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786D" w:rsidRPr="0091113E" w:rsidRDefault="00FA786D" w:rsidP="006C7887">
            <w:pPr>
              <w:spacing w:after="0" w:line="240" w:lineRule="auto"/>
              <w:jc w:val="center"/>
              <w:rPr>
                <w:rFonts w:eastAsia="Times New Roman" w:cs="Arial"/>
                <w:sz w:val="18"/>
                <w:szCs w:val="20"/>
              </w:rPr>
            </w:pPr>
            <w:proofErr w:type="spellStart"/>
            <w:r w:rsidRPr="0091113E">
              <w:rPr>
                <w:rFonts w:eastAsia="Times New Roman" w:cs="Arial"/>
                <w:sz w:val="18"/>
                <w:szCs w:val="20"/>
              </w:rPr>
              <w:t>R</w:t>
            </w:r>
            <w:r w:rsidRPr="0091113E">
              <w:rPr>
                <w:rFonts w:eastAsia="Times New Roman" w:cs="Arial"/>
                <w:sz w:val="18"/>
                <w:szCs w:val="20"/>
                <w:vertAlign w:val="subscript"/>
              </w:rPr>
              <w:t>f</w:t>
            </w:r>
            <w:proofErr w:type="spellEnd"/>
            <w:r w:rsidRPr="0091113E">
              <w:rPr>
                <w:rFonts w:eastAsia="Times New Roman" w:cs="Arial"/>
                <w:sz w:val="18"/>
                <w:szCs w:val="20"/>
              </w:rPr>
              <w:t xml:space="preserve"> Values</w:t>
            </w:r>
          </w:p>
        </w:tc>
      </w:tr>
      <w:tr w:rsidR="006C7887" w:rsidRPr="0091113E" w:rsidTr="0091113E">
        <w:trPr>
          <w:trHeight w:val="336"/>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A786D" w:rsidRPr="0091113E" w:rsidRDefault="00FA786D" w:rsidP="006C7887">
            <w:pPr>
              <w:spacing w:after="0" w:line="240" w:lineRule="auto"/>
              <w:rPr>
                <w:rFonts w:eastAsia="Times New Roman" w:cs="Arial"/>
                <w:sz w:val="18"/>
                <w:szCs w:val="20"/>
              </w:rPr>
            </w:pPr>
            <w:r w:rsidRPr="0091113E">
              <w:rPr>
                <w:rFonts w:eastAsia="Times New Roman" w:cs="Arial"/>
                <w:sz w:val="18"/>
                <w:szCs w:val="20"/>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786D" w:rsidRPr="0091113E" w:rsidRDefault="00FA786D" w:rsidP="006C7887">
            <w:pPr>
              <w:spacing w:after="0" w:line="240" w:lineRule="auto"/>
              <w:rPr>
                <w:rFonts w:eastAsia="Times New Roman" w:cs="Arial"/>
                <w:sz w:val="18"/>
                <w:szCs w:val="20"/>
              </w:rPr>
            </w:pPr>
            <w:r w:rsidRPr="0091113E">
              <w:rPr>
                <w:rFonts w:eastAsia="Times New Roman" w:cs="Arial"/>
                <w:sz w:val="18"/>
                <w:szCs w:val="20"/>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786D" w:rsidRPr="0091113E" w:rsidRDefault="00FA786D" w:rsidP="006C7887">
            <w:pPr>
              <w:spacing w:after="0" w:line="240" w:lineRule="auto"/>
              <w:rPr>
                <w:rFonts w:eastAsia="Times New Roman" w:cs="Arial"/>
                <w:sz w:val="18"/>
                <w:szCs w:val="20"/>
              </w:rPr>
            </w:pPr>
            <w:r w:rsidRPr="0091113E">
              <w:rPr>
                <w:rFonts w:eastAsia="Times New Roman" w:cs="Arial"/>
                <w:sz w:val="18"/>
                <w:szCs w:val="20"/>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786D" w:rsidRPr="0091113E" w:rsidRDefault="00FA786D" w:rsidP="006C7887">
            <w:pPr>
              <w:spacing w:after="0" w:line="240" w:lineRule="auto"/>
              <w:rPr>
                <w:rFonts w:eastAsia="Times New Roman" w:cs="Arial"/>
                <w:sz w:val="18"/>
                <w:szCs w:val="20"/>
              </w:rPr>
            </w:pPr>
            <w:r w:rsidRPr="0091113E">
              <w:rPr>
                <w:rFonts w:eastAsia="Times New Roman" w:cs="Arial"/>
                <w:sz w:val="18"/>
                <w:szCs w:val="20"/>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786D" w:rsidRPr="0091113E" w:rsidRDefault="00FA786D" w:rsidP="006C7887">
            <w:pPr>
              <w:spacing w:after="0" w:line="240" w:lineRule="auto"/>
              <w:rPr>
                <w:rFonts w:eastAsia="Times New Roman" w:cs="Arial"/>
                <w:sz w:val="18"/>
                <w:szCs w:val="20"/>
              </w:rPr>
            </w:pPr>
            <w:r w:rsidRPr="0091113E">
              <w:rPr>
                <w:rFonts w:eastAsia="Times New Roman" w:cs="Arial"/>
                <w:sz w:val="18"/>
                <w:szCs w:val="20"/>
              </w:rPr>
              <w:t> </w:t>
            </w:r>
          </w:p>
        </w:tc>
      </w:tr>
      <w:tr w:rsidR="006C7887" w:rsidRPr="0091113E" w:rsidTr="0091113E">
        <w:trPr>
          <w:trHeight w:val="336"/>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A786D" w:rsidRPr="0091113E" w:rsidRDefault="00FA786D" w:rsidP="006C7887">
            <w:pPr>
              <w:spacing w:after="0" w:line="240" w:lineRule="auto"/>
              <w:rPr>
                <w:rFonts w:eastAsia="Times New Roman" w:cs="Arial"/>
                <w:sz w:val="18"/>
                <w:szCs w:val="20"/>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FA786D" w:rsidRPr="0091113E" w:rsidRDefault="00FA786D" w:rsidP="006C7887">
            <w:pPr>
              <w:spacing w:after="0" w:line="240" w:lineRule="auto"/>
              <w:rPr>
                <w:rFonts w:eastAsia="Times New Roman" w:cs="Arial"/>
                <w:sz w:val="18"/>
                <w:szCs w:val="20"/>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FA786D" w:rsidRPr="0091113E" w:rsidRDefault="00FA786D" w:rsidP="006C7887">
            <w:pPr>
              <w:spacing w:after="0" w:line="240" w:lineRule="auto"/>
              <w:rPr>
                <w:rFonts w:eastAsia="Times New Roman" w:cs="Arial"/>
                <w:sz w:val="18"/>
                <w:szCs w:val="20"/>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FA786D" w:rsidRPr="0091113E" w:rsidRDefault="00FA786D" w:rsidP="006C7887">
            <w:pPr>
              <w:spacing w:after="0" w:line="240" w:lineRule="auto"/>
              <w:rPr>
                <w:rFonts w:eastAsia="Times New Roman" w:cs="Arial"/>
                <w:sz w:val="18"/>
                <w:szCs w:val="20"/>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FA786D" w:rsidRPr="0091113E" w:rsidRDefault="00FA786D" w:rsidP="006C7887">
            <w:pPr>
              <w:spacing w:after="0" w:line="240" w:lineRule="auto"/>
              <w:rPr>
                <w:rFonts w:eastAsia="Times New Roman" w:cs="Arial"/>
                <w:sz w:val="18"/>
                <w:szCs w:val="20"/>
              </w:rPr>
            </w:pPr>
          </w:p>
        </w:tc>
      </w:tr>
      <w:tr w:rsidR="006C7887" w:rsidRPr="0091113E" w:rsidTr="0091113E">
        <w:trPr>
          <w:trHeight w:val="408"/>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A786D" w:rsidRPr="0091113E" w:rsidRDefault="00FA786D" w:rsidP="006C7887">
            <w:pPr>
              <w:spacing w:after="0" w:line="240" w:lineRule="auto"/>
              <w:rPr>
                <w:rFonts w:eastAsia="Times New Roman" w:cs="Arial"/>
                <w:sz w:val="18"/>
                <w:szCs w:val="20"/>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FA786D" w:rsidRPr="0091113E" w:rsidRDefault="00FA786D" w:rsidP="006C7887">
            <w:pPr>
              <w:spacing w:after="0" w:line="240" w:lineRule="auto"/>
              <w:rPr>
                <w:rFonts w:eastAsia="Times New Roman" w:cs="Arial"/>
                <w:sz w:val="18"/>
                <w:szCs w:val="20"/>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FA786D" w:rsidRPr="0091113E" w:rsidRDefault="00FA786D" w:rsidP="006C7887">
            <w:pPr>
              <w:spacing w:after="0" w:line="240" w:lineRule="auto"/>
              <w:rPr>
                <w:rFonts w:eastAsia="Times New Roman" w:cs="Arial"/>
                <w:sz w:val="18"/>
                <w:szCs w:val="20"/>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FA786D" w:rsidRPr="0091113E" w:rsidRDefault="00FA786D" w:rsidP="006C7887">
            <w:pPr>
              <w:spacing w:after="0" w:line="240" w:lineRule="auto"/>
              <w:rPr>
                <w:rFonts w:eastAsia="Times New Roman" w:cs="Arial"/>
                <w:sz w:val="18"/>
                <w:szCs w:val="20"/>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FA786D" w:rsidRPr="0091113E" w:rsidRDefault="00FA786D" w:rsidP="006C7887">
            <w:pPr>
              <w:spacing w:after="0" w:line="240" w:lineRule="auto"/>
              <w:rPr>
                <w:rFonts w:eastAsia="Times New Roman" w:cs="Arial"/>
                <w:sz w:val="18"/>
                <w:szCs w:val="20"/>
              </w:rPr>
            </w:pPr>
          </w:p>
        </w:tc>
      </w:tr>
    </w:tbl>
    <w:p w:rsidR="00666393" w:rsidRPr="0091113E" w:rsidRDefault="0091113E" w:rsidP="006C7887">
      <w:pPr>
        <w:spacing w:after="0" w:line="240" w:lineRule="auto"/>
        <w:rPr>
          <w:rFonts w:eastAsia="Times New Roman" w:cs="Arial"/>
          <w:sz w:val="18"/>
          <w:szCs w:val="20"/>
        </w:rPr>
      </w:pPr>
    </w:p>
    <w:p w:rsidR="0091113E" w:rsidRPr="0091113E" w:rsidRDefault="0091113E" w:rsidP="006C7887">
      <w:pPr>
        <w:spacing w:after="0" w:line="240" w:lineRule="auto"/>
        <w:rPr>
          <w:rFonts w:eastAsia="Times New Roman" w:cs="Arial"/>
          <w:sz w:val="18"/>
          <w:szCs w:val="20"/>
        </w:rPr>
      </w:pPr>
    </w:p>
    <w:p w:rsidR="0091113E" w:rsidRPr="0091113E" w:rsidRDefault="0091113E" w:rsidP="006C7887">
      <w:pPr>
        <w:spacing w:after="0" w:line="240" w:lineRule="auto"/>
        <w:rPr>
          <w:rFonts w:eastAsia="Times New Roman" w:cs="Arial"/>
          <w:sz w:val="18"/>
          <w:szCs w:val="20"/>
        </w:rPr>
      </w:pPr>
      <w:r w:rsidRPr="0091113E">
        <w:rPr>
          <w:rFonts w:eastAsia="Times New Roman" w:cs="Arial"/>
          <w:sz w:val="18"/>
          <w:szCs w:val="20"/>
        </w:rPr>
        <w:t>Analysis Questions:</w:t>
      </w:r>
    </w:p>
    <w:p w:rsidR="0091113E" w:rsidRPr="0091113E" w:rsidRDefault="0091113E" w:rsidP="0091113E">
      <w:pPr>
        <w:pStyle w:val="ListParagraph"/>
        <w:numPr>
          <w:ilvl w:val="0"/>
          <w:numId w:val="1"/>
        </w:numPr>
        <w:spacing w:after="0" w:line="240" w:lineRule="auto"/>
        <w:rPr>
          <w:rFonts w:eastAsia="Times New Roman" w:cs="Arial"/>
          <w:sz w:val="18"/>
          <w:szCs w:val="20"/>
        </w:rPr>
      </w:pPr>
      <w:r w:rsidRPr="0091113E">
        <w:rPr>
          <w:rFonts w:eastAsia="Times New Roman" w:cs="Arial"/>
          <w:sz w:val="18"/>
          <w:szCs w:val="20"/>
        </w:rPr>
        <w:t>What purpose</w:t>
      </w:r>
      <w:r>
        <w:rPr>
          <w:rFonts w:eastAsia="Times New Roman" w:cs="Arial"/>
          <w:sz w:val="18"/>
          <w:szCs w:val="20"/>
        </w:rPr>
        <w:t>s</w:t>
      </w:r>
      <w:r w:rsidRPr="0091113E">
        <w:rPr>
          <w:rFonts w:eastAsia="Times New Roman" w:cs="Arial"/>
          <w:sz w:val="18"/>
          <w:szCs w:val="20"/>
        </w:rPr>
        <w:t xml:space="preserve"> do the various pigments have in plant cells, be </w:t>
      </w:r>
      <w:bookmarkStart w:id="0" w:name="_GoBack"/>
      <w:bookmarkEnd w:id="0"/>
      <w:r w:rsidRPr="0091113E">
        <w:rPr>
          <w:rFonts w:eastAsia="Times New Roman" w:cs="Arial"/>
          <w:sz w:val="18"/>
          <w:szCs w:val="20"/>
        </w:rPr>
        <w:t>specific?</w:t>
      </w:r>
    </w:p>
    <w:p w:rsidR="0091113E" w:rsidRPr="0091113E" w:rsidRDefault="0091113E" w:rsidP="0091113E">
      <w:pPr>
        <w:pStyle w:val="ListParagraph"/>
        <w:numPr>
          <w:ilvl w:val="0"/>
          <w:numId w:val="1"/>
        </w:numPr>
        <w:spacing w:after="0" w:line="240" w:lineRule="auto"/>
        <w:rPr>
          <w:rFonts w:eastAsia="Times New Roman" w:cs="Arial"/>
          <w:sz w:val="18"/>
          <w:szCs w:val="20"/>
        </w:rPr>
      </w:pPr>
      <w:r w:rsidRPr="0091113E">
        <w:rPr>
          <w:rFonts w:eastAsia="Times New Roman" w:cs="Arial"/>
          <w:sz w:val="18"/>
          <w:szCs w:val="20"/>
        </w:rPr>
        <w:t>Summarize the process of photosynthesis (like what we did in class the other day).</w:t>
      </w:r>
    </w:p>
    <w:p w:rsidR="0091113E" w:rsidRPr="0091113E" w:rsidRDefault="0091113E" w:rsidP="0091113E">
      <w:pPr>
        <w:pStyle w:val="ListParagraph"/>
        <w:numPr>
          <w:ilvl w:val="0"/>
          <w:numId w:val="1"/>
        </w:numPr>
        <w:spacing w:after="0" w:line="240" w:lineRule="auto"/>
        <w:rPr>
          <w:rFonts w:eastAsia="Times New Roman" w:cs="Arial"/>
          <w:sz w:val="18"/>
          <w:szCs w:val="20"/>
        </w:rPr>
      </w:pPr>
      <w:r w:rsidRPr="0091113E">
        <w:rPr>
          <w:rFonts w:eastAsia="Times New Roman" w:cs="Arial"/>
          <w:sz w:val="18"/>
          <w:szCs w:val="20"/>
        </w:rPr>
        <w:t>How do the processes of photosynthesis and cellular respiration relate to each other?</w:t>
      </w:r>
    </w:p>
    <w:sectPr w:rsidR="0091113E" w:rsidRPr="0091113E" w:rsidSect="0091113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BD70BE"/>
    <w:multiLevelType w:val="hybridMultilevel"/>
    <w:tmpl w:val="9314D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6D"/>
    <w:rsid w:val="003917CB"/>
    <w:rsid w:val="006C7887"/>
    <w:rsid w:val="007D37A6"/>
    <w:rsid w:val="0091113E"/>
    <w:rsid w:val="00943D22"/>
    <w:rsid w:val="00A6312E"/>
    <w:rsid w:val="00DA20D5"/>
    <w:rsid w:val="00FA7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693558-23D0-495C-B72E-7782AB8D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D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786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7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86D"/>
    <w:rPr>
      <w:rFonts w:ascii="Tahoma" w:hAnsi="Tahoma" w:cs="Tahoma"/>
      <w:sz w:val="16"/>
      <w:szCs w:val="16"/>
    </w:rPr>
  </w:style>
  <w:style w:type="paragraph" w:styleId="ListParagraph">
    <w:name w:val="List Paragraph"/>
    <w:basedOn w:val="Normal"/>
    <w:uiPriority w:val="34"/>
    <w:qFormat/>
    <w:rsid w:val="00911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7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Paulding Co School District</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acowan</dc:creator>
  <cp:keywords/>
  <dc:description/>
  <cp:lastModifiedBy>Tricia M. Pedersen</cp:lastModifiedBy>
  <cp:revision>3</cp:revision>
  <cp:lastPrinted>2014-03-21T13:23:00Z</cp:lastPrinted>
  <dcterms:created xsi:type="dcterms:W3CDTF">2016-12-07T15:05:00Z</dcterms:created>
  <dcterms:modified xsi:type="dcterms:W3CDTF">2016-12-07T15:11:00Z</dcterms:modified>
</cp:coreProperties>
</file>